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5BFBF" w14:textId="27E9ED6A" w:rsidR="00137EB2" w:rsidRDefault="00137EB2" w:rsidP="00137EB2">
      <w:pPr>
        <w:widowControl w:val="0"/>
        <w:spacing w:before="120"/>
        <w:ind w:left="3851" w:right="-291" w:hanging="3709"/>
        <w:jc w:val="both"/>
        <w:outlineLvl w:val="0"/>
        <w:rPr>
          <w:rFonts w:eastAsia="Calibri" w:cstheme="minorHAnsi"/>
          <w:b/>
          <w:bCs/>
          <w:sz w:val="22"/>
          <w:szCs w:val="22"/>
        </w:rPr>
      </w:pPr>
      <w:r>
        <w:rPr>
          <w:rFonts w:eastAsia="Calibri" w:cstheme="minorHAnsi"/>
          <w:b/>
          <w:bCs/>
          <w:sz w:val="22"/>
          <w:szCs w:val="22"/>
        </w:rPr>
        <w:t xml:space="preserve">Decreto n. </w:t>
      </w:r>
      <w:r w:rsidR="00DA581E">
        <w:rPr>
          <w:rFonts w:eastAsia="Calibri" w:cstheme="minorHAnsi"/>
          <w:b/>
          <w:bCs/>
          <w:sz w:val="22"/>
          <w:szCs w:val="22"/>
        </w:rPr>
        <w:t>2</w:t>
      </w:r>
      <w:r w:rsidR="007A1B60">
        <w:rPr>
          <w:rFonts w:eastAsia="Calibri" w:cstheme="minorHAnsi"/>
          <w:b/>
          <w:bCs/>
          <w:sz w:val="22"/>
          <w:szCs w:val="22"/>
        </w:rPr>
        <w:t>38</w:t>
      </w:r>
      <w:r>
        <w:rPr>
          <w:rFonts w:eastAsia="Calibri" w:cstheme="minorHAnsi"/>
          <w:b/>
          <w:bCs/>
          <w:sz w:val="22"/>
          <w:szCs w:val="22"/>
        </w:rPr>
        <w:t>/2024</w:t>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sidR="007A1B60">
        <w:rPr>
          <w:rFonts w:eastAsia="Calibri" w:cstheme="minorHAnsi"/>
          <w:b/>
          <w:bCs/>
          <w:sz w:val="22"/>
          <w:szCs w:val="22"/>
        </w:rPr>
        <w:t>26</w:t>
      </w:r>
      <w:r>
        <w:rPr>
          <w:rFonts w:eastAsia="Calibri" w:cstheme="minorHAnsi"/>
          <w:b/>
          <w:bCs/>
          <w:sz w:val="22"/>
          <w:szCs w:val="22"/>
        </w:rPr>
        <w:t>/0</w:t>
      </w:r>
      <w:r w:rsidR="00DA581E">
        <w:rPr>
          <w:rFonts w:eastAsia="Calibri" w:cstheme="minorHAnsi"/>
          <w:b/>
          <w:bCs/>
          <w:sz w:val="22"/>
          <w:szCs w:val="22"/>
        </w:rPr>
        <w:t>6</w:t>
      </w:r>
      <w:r>
        <w:rPr>
          <w:rFonts w:eastAsia="Calibri" w:cstheme="minorHAnsi"/>
          <w:b/>
          <w:bCs/>
          <w:sz w:val="22"/>
          <w:szCs w:val="22"/>
        </w:rPr>
        <w:t>/2024</w:t>
      </w:r>
    </w:p>
    <w:p w14:paraId="6A79DA20" w14:textId="77777777" w:rsidR="00137EB2" w:rsidRDefault="00137EB2" w:rsidP="00137EB2">
      <w:pPr>
        <w:rPr>
          <w:rFonts w:eastAsia="Calibri" w:cstheme="minorHAnsi"/>
          <w:sz w:val="16"/>
          <w:szCs w:val="16"/>
        </w:rPr>
      </w:pPr>
    </w:p>
    <w:tbl>
      <w:tblPr>
        <w:tblW w:w="19494" w:type="dxa"/>
        <w:tblInd w:w="-5" w:type="dxa"/>
        <w:tblLook w:val="04A0" w:firstRow="1" w:lastRow="0" w:firstColumn="1" w:lastColumn="0" w:noHBand="0" w:noVBand="1"/>
      </w:tblPr>
      <w:tblGrid>
        <w:gridCol w:w="1112"/>
        <w:gridCol w:w="656"/>
        <w:gridCol w:w="8160"/>
        <w:gridCol w:w="156"/>
        <w:gridCol w:w="9410"/>
      </w:tblGrid>
      <w:tr w:rsidR="00137EB2" w14:paraId="7014E1B7" w14:textId="77777777" w:rsidTr="00137EB2">
        <w:trPr>
          <w:gridAfter w:val="2"/>
          <w:wAfter w:w="9566" w:type="dxa"/>
          <w:trHeight w:val="761"/>
        </w:trPr>
        <w:tc>
          <w:tcPr>
            <w:tcW w:w="1112" w:type="dxa"/>
            <w:hideMark/>
          </w:tcPr>
          <w:p w14:paraId="5FB1F25D" w14:textId="77777777" w:rsidR="00137EB2" w:rsidRDefault="00137EB2">
            <w:pPr>
              <w:autoSpaceDE w:val="0"/>
              <w:jc w:val="both"/>
              <w:rPr>
                <w:rFonts w:eastAsia="Calibri" w:cstheme="minorHAnsi"/>
                <w:b/>
                <w:bCs/>
                <w:iCs/>
                <w:sz w:val="22"/>
                <w:szCs w:val="22"/>
              </w:rPr>
            </w:pPr>
            <w:r>
              <w:rPr>
                <w:rFonts w:eastAsia="Calibri" w:cstheme="minorHAnsi"/>
                <w:b/>
                <w:sz w:val="22"/>
                <w:szCs w:val="22"/>
              </w:rPr>
              <w:t>Oggetto:</w:t>
            </w:r>
          </w:p>
        </w:tc>
        <w:tc>
          <w:tcPr>
            <w:tcW w:w="8816" w:type="dxa"/>
            <w:gridSpan w:val="2"/>
          </w:tcPr>
          <w:p w14:paraId="48ABB379" w14:textId="065E56F9" w:rsidR="00137EB2" w:rsidRDefault="00137EB2">
            <w:pPr>
              <w:autoSpaceDE w:val="0"/>
              <w:ind w:right="-111"/>
              <w:jc w:val="both"/>
              <w:rPr>
                <w:rFonts w:eastAsia="Calibri" w:cstheme="minorHAnsi"/>
                <w:b/>
                <w:bCs/>
                <w:sz w:val="22"/>
                <w:szCs w:val="22"/>
              </w:rPr>
            </w:pPr>
            <w:r>
              <w:rPr>
                <w:rFonts w:eastAsia="Calibri" w:cstheme="minorHAnsi"/>
                <w:b/>
                <w:bCs/>
                <w:sz w:val="22"/>
                <w:szCs w:val="22"/>
              </w:rPr>
              <w:t xml:space="preserve">Determina per l’affidamento diretto </w:t>
            </w:r>
            <w:r w:rsidR="007A1B60">
              <w:rPr>
                <w:rFonts w:eastAsia="Calibri" w:cstheme="minorHAnsi"/>
                <w:b/>
                <w:bCs/>
                <w:sz w:val="22"/>
                <w:szCs w:val="22"/>
              </w:rPr>
              <w:t xml:space="preserve">per la fornitura di mattoncini 11x6x2,5 </w:t>
            </w:r>
            <w:proofErr w:type="gramStart"/>
            <w:r w:rsidR="007A1B60">
              <w:rPr>
                <w:rFonts w:eastAsia="Calibri" w:cstheme="minorHAnsi"/>
                <w:b/>
                <w:bCs/>
                <w:sz w:val="22"/>
                <w:szCs w:val="22"/>
              </w:rPr>
              <w:t>mm</w:t>
            </w:r>
            <w:r w:rsidR="00DA581E">
              <w:rPr>
                <w:rFonts w:eastAsia="Calibri" w:cstheme="minorHAnsi"/>
                <w:b/>
                <w:bCs/>
                <w:sz w:val="22"/>
                <w:szCs w:val="22"/>
              </w:rPr>
              <w:t xml:space="preserve">  ai</w:t>
            </w:r>
            <w:proofErr w:type="gramEnd"/>
            <w:r w:rsidR="00DA581E">
              <w:rPr>
                <w:rFonts w:eastAsia="Calibri" w:cstheme="minorHAnsi"/>
                <w:b/>
                <w:bCs/>
                <w:sz w:val="22"/>
                <w:szCs w:val="22"/>
              </w:rPr>
              <w:t xml:space="preserve"> sensi dell’art. 17 </w:t>
            </w:r>
            <w:r>
              <w:rPr>
                <w:rFonts w:eastAsia="Calibri" w:cstheme="minorHAnsi"/>
                <w:b/>
                <w:bCs/>
                <w:sz w:val="22"/>
                <w:szCs w:val="22"/>
              </w:rPr>
              <w:t xml:space="preserve">,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 </w:t>
            </w:r>
            <w:r w:rsidR="007A1B60">
              <w:rPr>
                <w:rFonts w:eastAsia="Calibri" w:cstheme="minorHAnsi"/>
                <w:b/>
                <w:bCs/>
                <w:sz w:val="22"/>
                <w:szCs w:val="22"/>
              </w:rPr>
              <w:t>594,65</w:t>
            </w:r>
            <w:r>
              <w:rPr>
                <w:rFonts w:eastAsia="Calibri" w:cstheme="minorHAnsi"/>
                <w:b/>
                <w:bCs/>
                <w:sz w:val="22"/>
                <w:szCs w:val="22"/>
              </w:rPr>
              <w:t xml:space="preserve"> (IVA esclusa), CIG </w:t>
            </w:r>
            <w:r w:rsidR="00DA581E">
              <w:rPr>
                <w:rFonts w:eastAsia="Calibri" w:cstheme="minorHAnsi"/>
                <w:b/>
                <w:bCs/>
                <w:sz w:val="22"/>
                <w:szCs w:val="22"/>
              </w:rPr>
              <w:t>B</w:t>
            </w:r>
            <w:r w:rsidR="007A1B60">
              <w:rPr>
                <w:rFonts w:eastAsia="Calibri" w:cstheme="minorHAnsi"/>
                <w:b/>
                <w:bCs/>
                <w:sz w:val="22"/>
                <w:szCs w:val="22"/>
              </w:rPr>
              <w:t>23DB72FD1</w:t>
            </w:r>
            <w:r>
              <w:rPr>
                <w:rFonts w:eastAsia="Calibri" w:cstheme="minorHAnsi"/>
                <w:b/>
                <w:bCs/>
                <w:sz w:val="22"/>
                <w:szCs w:val="22"/>
              </w:rPr>
              <w:t>.</w:t>
            </w:r>
          </w:p>
          <w:p w14:paraId="7E11130D" w14:textId="77777777" w:rsidR="00137EB2" w:rsidRDefault="00137EB2">
            <w:pPr>
              <w:autoSpaceDE w:val="0"/>
              <w:ind w:right="-111"/>
              <w:jc w:val="both"/>
              <w:rPr>
                <w:rFonts w:eastAsia="Calibri" w:cstheme="minorHAnsi"/>
                <w:i/>
                <w:iCs/>
                <w:sz w:val="22"/>
                <w:szCs w:val="22"/>
              </w:rPr>
            </w:pPr>
          </w:p>
        </w:tc>
      </w:tr>
      <w:tr w:rsidR="00137EB2" w14:paraId="50778427" w14:textId="77777777" w:rsidTr="00137EB2">
        <w:tc>
          <w:tcPr>
            <w:tcW w:w="10084" w:type="dxa"/>
            <w:gridSpan w:val="4"/>
            <w:hideMark/>
          </w:tcPr>
          <w:p w14:paraId="6C241D64" w14:textId="77777777" w:rsidR="00137EB2" w:rsidRDefault="00137EB2">
            <w:pPr>
              <w:ind w:left="-57"/>
              <w:jc w:val="center"/>
              <w:rPr>
                <w:rFonts w:eastAsia="Calibri" w:cstheme="minorHAnsi"/>
                <w:b/>
                <w:sz w:val="22"/>
                <w:szCs w:val="22"/>
              </w:rPr>
            </w:pPr>
            <w:r>
              <w:rPr>
                <w:rFonts w:eastAsia="Calibri" w:cstheme="minorHAnsi"/>
                <w:b/>
                <w:sz w:val="22"/>
                <w:szCs w:val="22"/>
              </w:rPr>
              <w:t>Il DIRETTORE DEL DIPARTIMENTO</w:t>
            </w:r>
          </w:p>
        </w:tc>
        <w:tc>
          <w:tcPr>
            <w:tcW w:w="9410" w:type="dxa"/>
          </w:tcPr>
          <w:p w14:paraId="40888588" w14:textId="77777777" w:rsidR="00137EB2" w:rsidRDefault="00137EB2">
            <w:pPr>
              <w:ind w:left="-57"/>
              <w:jc w:val="center"/>
              <w:rPr>
                <w:rFonts w:eastAsia="Calibri" w:cstheme="minorHAnsi"/>
                <w:b/>
                <w:sz w:val="22"/>
                <w:szCs w:val="22"/>
              </w:rPr>
            </w:pPr>
          </w:p>
        </w:tc>
      </w:tr>
      <w:tr w:rsidR="00137EB2" w14:paraId="2EE04B48" w14:textId="77777777" w:rsidTr="00137EB2">
        <w:tc>
          <w:tcPr>
            <w:tcW w:w="1768" w:type="dxa"/>
            <w:gridSpan w:val="2"/>
            <w:hideMark/>
          </w:tcPr>
          <w:p w14:paraId="1415AC87"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1E888126" w14:textId="77777777" w:rsidR="00137EB2" w:rsidRDefault="00137EB2">
            <w:pPr>
              <w:ind w:left="-26"/>
              <w:jc w:val="both"/>
              <w:rPr>
                <w:rFonts w:eastAsia="Calibri" w:cstheme="minorHAnsi"/>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c>
          <w:tcPr>
            <w:tcW w:w="9410" w:type="dxa"/>
          </w:tcPr>
          <w:p w14:paraId="75CF5AEE" w14:textId="77777777" w:rsidR="00137EB2" w:rsidRDefault="00137EB2">
            <w:pPr>
              <w:ind w:left="-57"/>
              <w:jc w:val="both"/>
              <w:rPr>
                <w:rFonts w:eastAsia="Calibri" w:cstheme="minorHAnsi"/>
                <w:sz w:val="22"/>
                <w:szCs w:val="22"/>
              </w:rPr>
            </w:pPr>
          </w:p>
        </w:tc>
      </w:tr>
      <w:tr w:rsidR="00137EB2" w14:paraId="06973DD4" w14:textId="77777777" w:rsidTr="00137EB2">
        <w:trPr>
          <w:trHeight w:val="300"/>
        </w:trPr>
        <w:tc>
          <w:tcPr>
            <w:tcW w:w="1768" w:type="dxa"/>
            <w:gridSpan w:val="2"/>
            <w:hideMark/>
          </w:tcPr>
          <w:p w14:paraId="6DB4D581" w14:textId="77777777" w:rsidR="00137EB2" w:rsidRDefault="00137EB2">
            <w:pPr>
              <w:rPr>
                <w:rFonts w:eastAsia="Calibri" w:cstheme="minorHAnsi"/>
                <w:b/>
                <w:bCs/>
                <w:sz w:val="22"/>
                <w:szCs w:val="22"/>
              </w:rPr>
            </w:pPr>
            <w:r>
              <w:rPr>
                <w:rFonts w:eastAsia="Calibri" w:cstheme="minorHAnsi"/>
                <w:b/>
                <w:bCs/>
                <w:sz w:val="22"/>
                <w:szCs w:val="22"/>
              </w:rPr>
              <w:t>CONSIDERATI</w:t>
            </w:r>
          </w:p>
        </w:tc>
        <w:tc>
          <w:tcPr>
            <w:tcW w:w="8316" w:type="dxa"/>
            <w:gridSpan w:val="2"/>
            <w:hideMark/>
          </w:tcPr>
          <w:p w14:paraId="4D6FB996" w14:textId="77777777" w:rsidR="00137EB2" w:rsidRDefault="00137EB2">
            <w:pPr>
              <w:ind w:left="-26"/>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c>
          <w:tcPr>
            <w:tcW w:w="9410" w:type="dxa"/>
          </w:tcPr>
          <w:p w14:paraId="522F95EB" w14:textId="77777777" w:rsidR="00137EB2" w:rsidRDefault="00137EB2">
            <w:pPr>
              <w:jc w:val="both"/>
              <w:rPr>
                <w:rFonts w:eastAsia="Calibri" w:cstheme="minorHAnsi"/>
                <w:sz w:val="22"/>
                <w:szCs w:val="22"/>
              </w:rPr>
            </w:pPr>
          </w:p>
        </w:tc>
      </w:tr>
      <w:tr w:rsidR="00137EB2" w14:paraId="4C1A6D0D" w14:textId="77777777" w:rsidTr="00137EB2">
        <w:tc>
          <w:tcPr>
            <w:tcW w:w="1768" w:type="dxa"/>
            <w:gridSpan w:val="2"/>
            <w:hideMark/>
          </w:tcPr>
          <w:p w14:paraId="732B9F3E" w14:textId="77777777" w:rsidR="00137EB2" w:rsidRDefault="00137EB2">
            <w:pPr>
              <w:rPr>
                <w:rFonts w:eastAsia="Calibri" w:cstheme="minorHAnsi"/>
                <w:sz w:val="22"/>
                <w:szCs w:val="22"/>
              </w:rPr>
            </w:pPr>
            <w:r>
              <w:rPr>
                <w:rFonts w:eastAsia="Calibri" w:cstheme="minorHAnsi"/>
                <w:b/>
                <w:sz w:val="22"/>
                <w:szCs w:val="22"/>
              </w:rPr>
              <w:t>VISTO</w:t>
            </w:r>
          </w:p>
        </w:tc>
        <w:tc>
          <w:tcPr>
            <w:tcW w:w="8316" w:type="dxa"/>
            <w:gridSpan w:val="2"/>
            <w:hideMark/>
          </w:tcPr>
          <w:p w14:paraId="6B88F453" w14:textId="77777777" w:rsidR="00137EB2" w:rsidRDefault="00137EB2">
            <w:pPr>
              <w:ind w:left="-26"/>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0011F616" w14:textId="77777777" w:rsidR="00137EB2" w:rsidRDefault="00137EB2">
            <w:pPr>
              <w:jc w:val="both"/>
              <w:rPr>
                <w:rFonts w:eastAsia="Calibri" w:cstheme="minorHAnsi"/>
                <w:sz w:val="22"/>
                <w:szCs w:val="22"/>
              </w:rPr>
            </w:pPr>
          </w:p>
        </w:tc>
      </w:tr>
      <w:tr w:rsidR="00137EB2" w14:paraId="51342A85" w14:textId="77777777" w:rsidTr="00137EB2">
        <w:tc>
          <w:tcPr>
            <w:tcW w:w="1768" w:type="dxa"/>
            <w:gridSpan w:val="2"/>
            <w:hideMark/>
          </w:tcPr>
          <w:p w14:paraId="2CD67B5E"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3B479EFD" w14:textId="77777777" w:rsidR="00137EB2" w:rsidRDefault="00137EB2">
            <w:pPr>
              <w:ind w:left="-26"/>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45AB2195" w14:textId="77777777" w:rsidR="00137EB2" w:rsidRDefault="00137EB2">
            <w:pPr>
              <w:jc w:val="both"/>
              <w:rPr>
                <w:rFonts w:eastAsia="Calibri" w:cstheme="minorHAnsi"/>
                <w:sz w:val="22"/>
                <w:szCs w:val="22"/>
              </w:rPr>
            </w:pPr>
          </w:p>
        </w:tc>
      </w:tr>
      <w:tr w:rsidR="00137EB2" w14:paraId="5C701F1A" w14:textId="77777777" w:rsidTr="00137EB2">
        <w:tc>
          <w:tcPr>
            <w:tcW w:w="1768" w:type="dxa"/>
            <w:gridSpan w:val="2"/>
            <w:hideMark/>
          </w:tcPr>
          <w:p w14:paraId="594FFE8A" w14:textId="77777777" w:rsidR="00137EB2" w:rsidRDefault="00137EB2">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6CE4E63F" w14:textId="77777777" w:rsidR="00137EB2" w:rsidRDefault="00137EB2">
            <w:pPr>
              <w:ind w:left="-26"/>
              <w:jc w:val="both"/>
              <w:rPr>
                <w:rFonts w:eastAsia="Calibri" w:cstheme="minorHAnsi"/>
                <w:sz w:val="22"/>
                <w:szCs w:val="22"/>
                <w:highlight w:val="yellow"/>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2461F13B" w14:textId="77777777" w:rsidR="00137EB2" w:rsidRDefault="00137EB2">
            <w:pPr>
              <w:jc w:val="both"/>
              <w:rPr>
                <w:rFonts w:eastAsia="Calibri" w:cstheme="minorHAnsi"/>
                <w:sz w:val="22"/>
                <w:szCs w:val="22"/>
              </w:rPr>
            </w:pPr>
          </w:p>
        </w:tc>
      </w:tr>
      <w:tr w:rsidR="00137EB2" w14:paraId="77675657" w14:textId="77777777" w:rsidTr="00137EB2">
        <w:tc>
          <w:tcPr>
            <w:tcW w:w="1768" w:type="dxa"/>
            <w:gridSpan w:val="2"/>
            <w:hideMark/>
          </w:tcPr>
          <w:p w14:paraId="54660AE6"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69BD0D51" w14:textId="77777777" w:rsidR="00137EB2" w:rsidRDefault="00137EB2">
            <w:pPr>
              <w:ind w:left="-26"/>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c>
          <w:tcPr>
            <w:tcW w:w="9410" w:type="dxa"/>
          </w:tcPr>
          <w:p w14:paraId="14B4CE9F" w14:textId="77777777" w:rsidR="00137EB2" w:rsidRDefault="00137EB2">
            <w:pPr>
              <w:ind w:left="-57"/>
              <w:jc w:val="both"/>
              <w:rPr>
                <w:rFonts w:eastAsia="Calibri" w:cstheme="minorHAnsi"/>
                <w:sz w:val="22"/>
                <w:szCs w:val="22"/>
              </w:rPr>
            </w:pPr>
          </w:p>
        </w:tc>
      </w:tr>
      <w:tr w:rsidR="00137EB2" w14:paraId="2B1A6655" w14:textId="77777777" w:rsidTr="00137EB2">
        <w:tc>
          <w:tcPr>
            <w:tcW w:w="1768" w:type="dxa"/>
            <w:gridSpan w:val="2"/>
            <w:hideMark/>
          </w:tcPr>
          <w:p w14:paraId="52684ABB" w14:textId="77777777" w:rsidR="00137EB2" w:rsidRDefault="00137EB2">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0607BCFB" w14:textId="77777777" w:rsidR="00137EB2" w:rsidRDefault="00137EB2">
            <w:pPr>
              <w:ind w:left="-26"/>
              <w:jc w:val="both"/>
              <w:rPr>
                <w:rFonts w:eastAsia="Calibri" w:cstheme="minorHAnsi"/>
                <w:b/>
                <w:bCs/>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71E9A2E0" w14:textId="77777777" w:rsidR="00137EB2" w:rsidRDefault="00137EB2">
            <w:pPr>
              <w:ind w:left="-57"/>
              <w:jc w:val="both"/>
              <w:rPr>
                <w:rFonts w:eastAsia="Calibri" w:cstheme="minorHAnsi"/>
                <w:sz w:val="22"/>
                <w:szCs w:val="22"/>
              </w:rPr>
            </w:pPr>
          </w:p>
        </w:tc>
      </w:tr>
      <w:tr w:rsidR="00137EB2" w14:paraId="42001AE6" w14:textId="77777777" w:rsidTr="00137EB2">
        <w:tc>
          <w:tcPr>
            <w:tcW w:w="1768" w:type="dxa"/>
            <w:gridSpan w:val="2"/>
            <w:hideMark/>
          </w:tcPr>
          <w:p w14:paraId="2ED4A791" w14:textId="77777777" w:rsidR="00137EB2" w:rsidRDefault="00137EB2">
            <w:pPr>
              <w:rPr>
                <w:rFonts w:eastAsia="Calibri" w:cstheme="minorHAnsi"/>
                <w:b/>
                <w:sz w:val="22"/>
                <w:szCs w:val="22"/>
              </w:rPr>
            </w:pPr>
            <w:r>
              <w:rPr>
                <w:rFonts w:eastAsia="Calibri" w:cstheme="minorHAnsi"/>
                <w:b/>
                <w:sz w:val="22"/>
                <w:szCs w:val="22"/>
              </w:rPr>
              <w:lastRenderedPageBreak/>
              <w:t>CONSIDERATO</w:t>
            </w:r>
          </w:p>
        </w:tc>
        <w:tc>
          <w:tcPr>
            <w:tcW w:w="8316" w:type="dxa"/>
            <w:gridSpan w:val="2"/>
            <w:hideMark/>
          </w:tcPr>
          <w:p w14:paraId="2F2D339A" w14:textId="77777777" w:rsidR="00137EB2" w:rsidRDefault="00137EB2">
            <w:pPr>
              <w:ind w:left="-26"/>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c>
          <w:tcPr>
            <w:tcW w:w="9410" w:type="dxa"/>
          </w:tcPr>
          <w:p w14:paraId="7421712F" w14:textId="77777777" w:rsidR="00137EB2" w:rsidRDefault="00137EB2">
            <w:pPr>
              <w:ind w:left="-57"/>
              <w:jc w:val="both"/>
              <w:rPr>
                <w:rFonts w:eastAsia="Calibri" w:cstheme="minorHAnsi"/>
                <w:sz w:val="22"/>
                <w:szCs w:val="22"/>
              </w:rPr>
            </w:pPr>
          </w:p>
        </w:tc>
      </w:tr>
      <w:tr w:rsidR="00137EB2" w14:paraId="4F22C3FC" w14:textId="77777777" w:rsidTr="00137EB2">
        <w:tc>
          <w:tcPr>
            <w:tcW w:w="1768" w:type="dxa"/>
            <w:gridSpan w:val="2"/>
            <w:hideMark/>
          </w:tcPr>
          <w:p w14:paraId="1914C917" w14:textId="77777777" w:rsidR="00137EB2" w:rsidRDefault="00137EB2">
            <w:pPr>
              <w:rPr>
                <w:rFonts w:eastAsia="Calibri" w:cstheme="minorHAnsi"/>
                <w:b/>
                <w:sz w:val="22"/>
                <w:szCs w:val="22"/>
              </w:rPr>
            </w:pPr>
            <w:r>
              <w:rPr>
                <w:rFonts w:eastAsia="Calibri" w:cstheme="minorHAnsi"/>
                <w:b/>
                <w:sz w:val="22"/>
                <w:szCs w:val="22"/>
              </w:rPr>
              <w:t>CONSIDERATO</w:t>
            </w:r>
          </w:p>
        </w:tc>
        <w:tc>
          <w:tcPr>
            <w:tcW w:w="8316" w:type="dxa"/>
            <w:gridSpan w:val="2"/>
            <w:hideMark/>
          </w:tcPr>
          <w:p w14:paraId="4D734189"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che a decorrere dal 1°gennaio 2024 è stata attivata da ANAC la Piattaforma dei Contratti Pubblici (PCP) che interopera con le piattaforme di approvvigionamento digitali utilizzate dalle stazioni appaltanti per la gestione di tutte le fasi del ciclo di vita dei contratti pubblici, tra cui il rilascio del CIG per le nuove procedure di affidamento e l’assolvimento degli obblighi di pubblicità in ambito comunitario e nazionale nonché degli obblighi di trasparenza;</w:t>
            </w:r>
          </w:p>
        </w:tc>
        <w:tc>
          <w:tcPr>
            <w:tcW w:w="9410" w:type="dxa"/>
          </w:tcPr>
          <w:p w14:paraId="59A5F7DD" w14:textId="77777777" w:rsidR="00137EB2" w:rsidRDefault="00137EB2">
            <w:pPr>
              <w:ind w:left="-57"/>
              <w:jc w:val="both"/>
              <w:rPr>
                <w:rFonts w:eastAsia="Calibri" w:cstheme="minorHAnsi"/>
                <w:sz w:val="22"/>
                <w:szCs w:val="22"/>
              </w:rPr>
            </w:pPr>
          </w:p>
        </w:tc>
      </w:tr>
      <w:tr w:rsidR="00137EB2" w14:paraId="7917B5D8" w14:textId="77777777" w:rsidTr="00137EB2">
        <w:tc>
          <w:tcPr>
            <w:tcW w:w="1768" w:type="dxa"/>
            <w:gridSpan w:val="2"/>
            <w:hideMark/>
          </w:tcPr>
          <w:p w14:paraId="03C56734" w14:textId="77777777" w:rsidR="00137EB2" w:rsidRDefault="00137EB2">
            <w:pPr>
              <w:rPr>
                <w:rFonts w:eastAsia="Calibri" w:cstheme="minorHAnsi"/>
                <w:b/>
                <w:sz w:val="22"/>
                <w:szCs w:val="22"/>
              </w:rPr>
            </w:pPr>
            <w:r>
              <w:rPr>
                <w:rFonts w:eastAsia="Calibri" w:cstheme="minorHAnsi"/>
                <w:b/>
                <w:sz w:val="22"/>
                <w:szCs w:val="22"/>
              </w:rPr>
              <w:t xml:space="preserve">TENUTO CONTO </w:t>
            </w:r>
          </w:p>
        </w:tc>
        <w:tc>
          <w:tcPr>
            <w:tcW w:w="8316" w:type="dxa"/>
            <w:gridSpan w:val="2"/>
            <w:hideMark/>
          </w:tcPr>
          <w:p w14:paraId="4714E266"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c>
          <w:tcPr>
            <w:tcW w:w="9410" w:type="dxa"/>
          </w:tcPr>
          <w:p w14:paraId="073E38DA" w14:textId="77777777" w:rsidR="00137EB2" w:rsidRDefault="00137EB2">
            <w:pPr>
              <w:ind w:left="-57"/>
              <w:jc w:val="both"/>
              <w:rPr>
                <w:rFonts w:eastAsia="Calibri" w:cstheme="minorHAnsi"/>
                <w:sz w:val="22"/>
                <w:szCs w:val="22"/>
              </w:rPr>
            </w:pPr>
          </w:p>
        </w:tc>
      </w:tr>
      <w:tr w:rsidR="00137EB2" w14:paraId="780CCDF3" w14:textId="77777777" w:rsidTr="00137EB2">
        <w:tc>
          <w:tcPr>
            <w:tcW w:w="1768" w:type="dxa"/>
            <w:gridSpan w:val="2"/>
            <w:hideMark/>
          </w:tcPr>
          <w:p w14:paraId="1DA81795" w14:textId="77777777" w:rsidR="00137EB2" w:rsidRDefault="00137EB2">
            <w:pPr>
              <w:rPr>
                <w:rFonts w:eastAsia="Calibri" w:cstheme="minorHAnsi"/>
                <w:b/>
                <w:sz w:val="22"/>
                <w:szCs w:val="22"/>
              </w:rPr>
            </w:pPr>
            <w:r>
              <w:rPr>
                <w:rFonts w:eastAsia="Calibri" w:cstheme="minorHAnsi"/>
                <w:b/>
                <w:sz w:val="22"/>
                <w:szCs w:val="22"/>
              </w:rPr>
              <w:t xml:space="preserve">VISTA </w:t>
            </w:r>
          </w:p>
        </w:tc>
        <w:tc>
          <w:tcPr>
            <w:tcW w:w="8316" w:type="dxa"/>
            <w:gridSpan w:val="2"/>
            <w:hideMark/>
          </w:tcPr>
          <w:p w14:paraId="549D6933" w14:textId="68C8E0E4"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la richiesta del </w:t>
            </w:r>
            <w:r w:rsidR="007A1B60">
              <w:rPr>
                <w:rFonts w:eastAsia="Calibri" w:cstheme="minorHAnsi"/>
                <w:sz w:val="22"/>
                <w:szCs w:val="22"/>
              </w:rPr>
              <w:t>Prof. Alessandro Flora che ha richiesto l’acquisto di mattoncini come all’oggetto, da utilizzare per riprodurre edifici in muratura in esperimenti a scala ridotta dove verrà simulata l’azione sismica</w:t>
            </w:r>
            <w:r>
              <w:rPr>
                <w:rFonts w:eastAsia="Calibri" w:cstheme="minorHAnsi"/>
                <w:sz w:val="22"/>
                <w:szCs w:val="22"/>
              </w:rPr>
              <w:t>;</w:t>
            </w:r>
          </w:p>
        </w:tc>
        <w:tc>
          <w:tcPr>
            <w:tcW w:w="9410" w:type="dxa"/>
          </w:tcPr>
          <w:p w14:paraId="35D99A9A" w14:textId="77777777" w:rsidR="00137EB2" w:rsidRDefault="00137EB2">
            <w:pPr>
              <w:ind w:left="-57"/>
              <w:jc w:val="both"/>
              <w:rPr>
                <w:rFonts w:eastAsia="Calibri" w:cstheme="minorHAnsi"/>
                <w:sz w:val="22"/>
                <w:szCs w:val="22"/>
              </w:rPr>
            </w:pPr>
          </w:p>
        </w:tc>
      </w:tr>
      <w:tr w:rsidR="00137EB2" w14:paraId="5CF8A71F" w14:textId="77777777" w:rsidTr="00137EB2">
        <w:tc>
          <w:tcPr>
            <w:tcW w:w="1768" w:type="dxa"/>
            <w:gridSpan w:val="2"/>
            <w:hideMark/>
          </w:tcPr>
          <w:p w14:paraId="1E45D279" w14:textId="77777777" w:rsidR="00137EB2" w:rsidRDefault="00137EB2">
            <w:pPr>
              <w:rPr>
                <w:rFonts w:eastAsia="Calibri" w:cstheme="minorHAnsi"/>
                <w:b/>
                <w:sz w:val="22"/>
                <w:szCs w:val="22"/>
              </w:rPr>
            </w:pPr>
            <w:r>
              <w:rPr>
                <w:rFonts w:eastAsia="Calibri" w:cstheme="minorHAnsi"/>
                <w:b/>
                <w:sz w:val="22"/>
                <w:szCs w:val="22"/>
              </w:rPr>
              <w:t>CONSIDERATO</w:t>
            </w:r>
          </w:p>
        </w:tc>
        <w:tc>
          <w:tcPr>
            <w:tcW w:w="8316" w:type="dxa"/>
            <w:gridSpan w:val="2"/>
            <w:hideMark/>
          </w:tcPr>
          <w:p w14:paraId="77A834B6"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Responsabile del Progetto (RUP) ai sensi dell’art. 15 del Dlgs n.36/2023 è il Sig. Gennaro Doria, nominato con il presente </w:t>
            </w:r>
            <w:proofErr w:type="gramStart"/>
            <w:r>
              <w:rPr>
                <w:rFonts w:eastAsia="Calibri" w:cstheme="minorHAnsi"/>
                <w:sz w:val="22"/>
                <w:szCs w:val="22"/>
              </w:rPr>
              <w:t>atto,  che</w:t>
            </w:r>
            <w:proofErr w:type="gramEnd"/>
            <w:r>
              <w:rPr>
                <w:rFonts w:eastAsia="Calibri" w:cstheme="minorHAnsi"/>
                <w:sz w:val="22"/>
                <w:szCs w:val="22"/>
              </w:rPr>
              <w:t xml:space="preserve"> è anche Responsabile del Procedimento per le fasi di programmazione, progettazione, affidamento ed esecuzione ai sensi dell’art. 4 della L. 241/1990;</w:t>
            </w:r>
          </w:p>
        </w:tc>
        <w:tc>
          <w:tcPr>
            <w:tcW w:w="9410" w:type="dxa"/>
          </w:tcPr>
          <w:p w14:paraId="0AFB1245" w14:textId="77777777" w:rsidR="00137EB2" w:rsidRDefault="00137EB2">
            <w:pPr>
              <w:ind w:left="-57"/>
              <w:jc w:val="both"/>
              <w:rPr>
                <w:rFonts w:eastAsia="Calibri" w:cstheme="minorHAnsi"/>
                <w:sz w:val="22"/>
                <w:szCs w:val="22"/>
              </w:rPr>
            </w:pPr>
          </w:p>
        </w:tc>
      </w:tr>
      <w:tr w:rsidR="00137EB2" w14:paraId="55BA24B0" w14:textId="77777777" w:rsidTr="00137EB2">
        <w:tc>
          <w:tcPr>
            <w:tcW w:w="1768" w:type="dxa"/>
            <w:gridSpan w:val="2"/>
            <w:hideMark/>
          </w:tcPr>
          <w:p w14:paraId="4A304A18"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399761E5" w14:textId="5B2E2346"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RUP ha svolto una indagine di mercato attraverso </w:t>
            </w:r>
            <w:r w:rsidR="007A1B60">
              <w:rPr>
                <w:rFonts w:eastAsia="Calibri" w:cstheme="minorHAnsi"/>
                <w:sz w:val="22"/>
                <w:szCs w:val="22"/>
              </w:rPr>
              <w:t xml:space="preserve">fuori </w:t>
            </w:r>
            <w:proofErr w:type="spellStart"/>
            <w:r w:rsidR="007A1B60">
              <w:rPr>
                <w:rFonts w:eastAsia="Calibri" w:cstheme="minorHAnsi"/>
                <w:sz w:val="22"/>
                <w:szCs w:val="22"/>
              </w:rPr>
              <w:t>mepa</w:t>
            </w:r>
            <w:proofErr w:type="spellEnd"/>
            <w:r w:rsidR="007A1B60">
              <w:rPr>
                <w:rFonts w:eastAsia="Calibri" w:cstheme="minorHAnsi"/>
                <w:sz w:val="22"/>
                <w:szCs w:val="22"/>
              </w:rPr>
              <w:t xml:space="preserve"> visto l’esiguo importo della spesa</w:t>
            </w:r>
            <w:r w:rsidR="00CD6564">
              <w:rPr>
                <w:rFonts w:eastAsia="Calibri" w:cstheme="minorHAnsi"/>
                <w:sz w:val="22"/>
                <w:szCs w:val="22"/>
              </w:rPr>
              <w:t xml:space="preserve">, individuando </w:t>
            </w:r>
            <w:r w:rsidR="0062200C">
              <w:rPr>
                <w:rFonts w:eastAsia="Calibri" w:cstheme="minorHAnsi"/>
                <w:sz w:val="22"/>
                <w:szCs w:val="22"/>
              </w:rPr>
              <w:t xml:space="preserve">l’operatore economico che può offrire </w:t>
            </w:r>
            <w:r w:rsidR="007A1B60">
              <w:rPr>
                <w:rFonts w:eastAsia="Calibri" w:cstheme="minorHAnsi"/>
                <w:sz w:val="22"/>
                <w:szCs w:val="22"/>
              </w:rPr>
              <w:t>la fornitura richiesta</w:t>
            </w:r>
            <w:r w:rsidR="0062200C">
              <w:rPr>
                <w:rFonts w:eastAsia="Calibri" w:cstheme="minorHAnsi"/>
                <w:sz w:val="22"/>
                <w:szCs w:val="22"/>
              </w:rPr>
              <w:t>;</w:t>
            </w:r>
          </w:p>
        </w:tc>
        <w:tc>
          <w:tcPr>
            <w:tcW w:w="9410" w:type="dxa"/>
          </w:tcPr>
          <w:p w14:paraId="7F936C99" w14:textId="77777777" w:rsidR="00137EB2" w:rsidRDefault="00137EB2">
            <w:pPr>
              <w:ind w:left="-57"/>
              <w:jc w:val="both"/>
              <w:rPr>
                <w:rFonts w:eastAsia="Calibri" w:cstheme="minorHAnsi"/>
                <w:sz w:val="22"/>
                <w:szCs w:val="22"/>
              </w:rPr>
            </w:pPr>
          </w:p>
        </w:tc>
      </w:tr>
      <w:tr w:rsidR="00137EB2" w14:paraId="3A5365E8" w14:textId="77777777" w:rsidTr="00137EB2">
        <w:tc>
          <w:tcPr>
            <w:tcW w:w="1768" w:type="dxa"/>
            <w:gridSpan w:val="2"/>
            <w:hideMark/>
          </w:tcPr>
          <w:p w14:paraId="611E5E8F"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651E7FFE" w14:textId="584AA71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RUP ha avuto riscontro </w:t>
            </w:r>
            <w:r w:rsidR="00CD6564">
              <w:rPr>
                <w:rFonts w:eastAsia="Calibri" w:cstheme="minorHAnsi"/>
                <w:sz w:val="22"/>
                <w:szCs w:val="22"/>
              </w:rPr>
              <w:t>con l’operatore economico</w:t>
            </w:r>
            <w:r>
              <w:rPr>
                <w:rFonts w:eastAsia="Calibri" w:cstheme="minorHAnsi"/>
                <w:sz w:val="22"/>
                <w:szCs w:val="22"/>
              </w:rPr>
              <w:t>;</w:t>
            </w:r>
          </w:p>
        </w:tc>
        <w:tc>
          <w:tcPr>
            <w:tcW w:w="9410" w:type="dxa"/>
          </w:tcPr>
          <w:p w14:paraId="5E2130A0" w14:textId="77777777" w:rsidR="00137EB2" w:rsidRDefault="00137EB2">
            <w:pPr>
              <w:ind w:left="-57"/>
              <w:jc w:val="both"/>
              <w:rPr>
                <w:rFonts w:eastAsia="Calibri" w:cstheme="minorHAnsi"/>
                <w:sz w:val="22"/>
                <w:szCs w:val="22"/>
              </w:rPr>
            </w:pPr>
          </w:p>
        </w:tc>
      </w:tr>
      <w:tr w:rsidR="00137EB2" w14:paraId="1BA44682" w14:textId="77777777" w:rsidTr="00CD6564">
        <w:tc>
          <w:tcPr>
            <w:tcW w:w="1768" w:type="dxa"/>
            <w:gridSpan w:val="2"/>
          </w:tcPr>
          <w:p w14:paraId="2C7951D2" w14:textId="6321D6FE" w:rsidR="00137EB2" w:rsidRDefault="00137EB2">
            <w:pPr>
              <w:rPr>
                <w:rFonts w:eastAsia="Calibri" w:cstheme="minorHAnsi"/>
                <w:b/>
                <w:sz w:val="22"/>
                <w:szCs w:val="22"/>
              </w:rPr>
            </w:pPr>
          </w:p>
        </w:tc>
        <w:tc>
          <w:tcPr>
            <w:tcW w:w="8316" w:type="dxa"/>
            <w:gridSpan w:val="2"/>
          </w:tcPr>
          <w:p w14:paraId="4544A547" w14:textId="42F8F027" w:rsidR="00137EB2" w:rsidRDefault="00137EB2">
            <w:pPr>
              <w:autoSpaceDE w:val="0"/>
              <w:autoSpaceDN w:val="0"/>
              <w:adjustRightInd w:val="0"/>
              <w:jc w:val="both"/>
              <w:rPr>
                <w:rFonts w:eastAsia="Calibri" w:cstheme="minorHAnsi"/>
                <w:sz w:val="22"/>
                <w:szCs w:val="22"/>
              </w:rPr>
            </w:pPr>
          </w:p>
        </w:tc>
        <w:tc>
          <w:tcPr>
            <w:tcW w:w="9410" w:type="dxa"/>
          </w:tcPr>
          <w:p w14:paraId="75857346" w14:textId="77777777" w:rsidR="00137EB2" w:rsidRDefault="00137EB2">
            <w:pPr>
              <w:ind w:left="-57"/>
              <w:jc w:val="both"/>
              <w:rPr>
                <w:rFonts w:eastAsia="Calibri" w:cstheme="minorHAnsi"/>
                <w:sz w:val="22"/>
                <w:szCs w:val="22"/>
              </w:rPr>
            </w:pPr>
          </w:p>
        </w:tc>
      </w:tr>
      <w:tr w:rsidR="00137EB2" w14:paraId="04028D42" w14:textId="77777777" w:rsidTr="00137EB2">
        <w:tc>
          <w:tcPr>
            <w:tcW w:w="1768" w:type="dxa"/>
            <w:gridSpan w:val="2"/>
            <w:hideMark/>
          </w:tcPr>
          <w:p w14:paraId="0831A94B"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74386155"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c>
          <w:tcPr>
            <w:tcW w:w="9410" w:type="dxa"/>
          </w:tcPr>
          <w:p w14:paraId="31FAF7D6" w14:textId="77777777" w:rsidR="00137EB2" w:rsidRDefault="00137EB2">
            <w:pPr>
              <w:ind w:left="-57"/>
              <w:jc w:val="both"/>
              <w:rPr>
                <w:rFonts w:eastAsia="Calibri" w:cstheme="minorHAnsi"/>
                <w:sz w:val="22"/>
                <w:szCs w:val="22"/>
              </w:rPr>
            </w:pPr>
          </w:p>
        </w:tc>
      </w:tr>
      <w:tr w:rsidR="00137EB2" w14:paraId="4C4AC67E" w14:textId="77777777" w:rsidTr="00137EB2">
        <w:tc>
          <w:tcPr>
            <w:tcW w:w="1768" w:type="dxa"/>
            <w:gridSpan w:val="2"/>
            <w:hideMark/>
          </w:tcPr>
          <w:p w14:paraId="70F1DF83"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0A1889D2"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6A6C000C" w14:textId="77777777" w:rsidR="00137EB2" w:rsidRDefault="00137EB2">
            <w:pPr>
              <w:ind w:left="-57"/>
              <w:jc w:val="both"/>
              <w:rPr>
                <w:rFonts w:eastAsia="Calibri" w:cstheme="minorHAnsi"/>
                <w:sz w:val="22"/>
                <w:szCs w:val="22"/>
              </w:rPr>
            </w:pPr>
          </w:p>
        </w:tc>
      </w:tr>
      <w:tr w:rsidR="00137EB2" w14:paraId="42CF1B5F" w14:textId="77777777" w:rsidTr="00CD6564">
        <w:tc>
          <w:tcPr>
            <w:tcW w:w="1768" w:type="dxa"/>
            <w:gridSpan w:val="2"/>
          </w:tcPr>
          <w:p w14:paraId="6BADAC75" w14:textId="0659AC85" w:rsidR="00137EB2" w:rsidRDefault="00137EB2">
            <w:pPr>
              <w:rPr>
                <w:rFonts w:eastAsia="Calibri" w:cstheme="minorHAnsi"/>
                <w:b/>
                <w:sz w:val="22"/>
                <w:szCs w:val="22"/>
              </w:rPr>
            </w:pPr>
          </w:p>
        </w:tc>
        <w:tc>
          <w:tcPr>
            <w:tcW w:w="8316" w:type="dxa"/>
            <w:gridSpan w:val="2"/>
          </w:tcPr>
          <w:p w14:paraId="00BDF8CC" w14:textId="2441AB69" w:rsidR="00137EB2" w:rsidRDefault="00137EB2">
            <w:pPr>
              <w:autoSpaceDE w:val="0"/>
              <w:autoSpaceDN w:val="0"/>
              <w:adjustRightInd w:val="0"/>
              <w:jc w:val="both"/>
              <w:rPr>
                <w:rFonts w:eastAsia="Calibri" w:cstheme="minorHAnsi"/>
                <w:sz w:val="22"/>
                <w:szCs w:val="22"/>
              </w:rPr>
            </w:pPr>
          </w:p>
        </w:tc>
        <w:tc>
          <w:tcPr>
            <w:tcW w:w="9410" w:type="dxa"/>
          </w:tcPr>
          <w:p w14:paraId="12FE59FE" w14:textId="77777777" w:rsidR="00137EB2" w:rsidRDefault="00137EB2">
            <w:pPr>
              <w:ind w:left="-57"/>
              <w:jc w:val="both"/>
              <w:rPr>
                <w:rFonts w:eastAsia="Calibri" w:cstheme="minorHAnsi"/>
                <w:sz w:val="22"/>
                <w:szCs w:val="22"/>
              </w:rPr>
            </w:pPr>
          </w:p>
        </w:tc>
      </w:tr>
      <w:tr w:rsidR="00137EB2" w14:paraId="4FBF8182" w14:textId="77777777" w:rsidTr="00137EB2">
        <w:tc>
          <w:tcPr>
            <w:tcW w:w="1768" w:type="dxa"/>
            <w:gridSpan w:val="2"/>
            <w:hideMark/>
          </w:tcPr>
          <w:p w14:paraId="1E59F666"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7C4E71FB" w14:textId="47504B77" w:rsidR="00137EB2" w:rsidRDefault="00137EB2">
            <w:pPr>
              <w:ind w:left="-26"/>
              <w:jc w:val="both"/>
              <w:rPr>
                <w:rFonts w:eastAsia="Calibri" w:cstheme="minorHAnsi"/>
                <w:sz w:val="22"/>
                <w:szCs w:val="22"/>
              </w:rPr>
            </w:pPr>
            <w:r>
              <w:rPr>
                <w:rFonts w:eastAsia="Calibri" w:cstheme="minorHAnsi"/>
                <w:sz w:val="22"/>
                <w:szCs w:val="22"/>
              </w:rPr>
              <w:t>che il RUP ha ritenuto di affidare al</w:t>
            </w:r>
            <w:r w:rsidR="00A07E30">
              <w:rPr>
                <w:rFonts w:eastAsia="Calibri" w:cstheme="minorHAnsi"/>
                <w:sz w:val="22"/>
                <w:szCs w:val="22"/>
              </w:rPr>
              <w:t>l’operatore economico “Cartolibreria Giorgio Lieto di Lieto Gianfranco”, con sede in Napoli al Viale Augusto 49, con codice fiscale: LTI GFR 64M07 F839Y, e partita iva: 05539300631, la fornitura richiesta;</w:t>
            </w:r>
          </w:p>
        </w:tc>
        <w:tc>
          <w:tcPr>
            <w:tcW w:w="9410" w:type="dxa"/>
          </w:tcPr>
          <w:p w14:paraId="68779C99" w14:textId="77777777" w:rsidR="00137EB2" w:rsidRDefault="00137EB2">
            <w:pPr>
              <w:ind w:left="-57"/>
              <w:jc w:val="both"/>
              <w:rPr>
                <w:rFonts w:eastAsia="Calibri" w:cstheme="minorHAnsi"/>
                <w:sz w:val="22"/>
                <w:szCs w:val="22"/>
              </w:rPr>
            </w:pPr>
          </w:p>
        </w:tc>
      </w:tr>
      <w:tr w:rsidR="00137EB2" w14:paraId="64B032BD" w14:textId="77777777" w:rsidTr="00137EB2">
        <w:tc>
          <w:tcPr>
            <w:tcW w:w="1768" w:type="dxa"/>
            <w:gridSpan w:val="2"/>
            <w:hideMark/>
          </w:tcPr>
          <w:p w14:paraId="00D82F99"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00A6AC1F" w14:textId="25E5DB62" w:rsidR="00137EB2" w:rsidRDefault="00A07E30">
            <w:pPr>
              <w:ind w:left="-26"/>
              <w:jc w:val="both"/>
              <w:rPr>
                <w:rFonts w:eastAsia="Calibri" w:cstheme="minorHAnsi"/>
                <w:sz w:val="22"/>
                <w:szCs w:val="22"/>
              </w:rPr>
            </w:pPr>
            <w:proofErr w:type="gramStart"/>
            <w:r>
              <w:rPr>
                <w:rFonts w:eastAsia="Calibri" w:cstheme="minorHAnsi"/>
                <w:sz w:val="22"/>
                <w:szCs w:val="22"/>
              </w:rPr>
              <w:t>C</w:t>
            </w:r>
            <w:r w:rsidR="00137EB2">
              <w:rPr>
                <w:rFonts w:eastAsia="Calibri" w:cstheme="minorHAnsi"/>
                <w:sz w:val="22"/>
                <w:szCs w:val="22"/>
              </w:rPr>
              <w:t>he</w:t>
            </w:r>
            <w:r>
              <w:rPr>
                <w:rFonts w:eastAsia="Calibri" w:cstheme="minorHAnsi"/>
                <w:sz w:val="22"/>
                <w:szCs w:val="22"/>
              </w:rPr>
              <w:t xml:space="preserve"> </w:t>
            </w:r>
            <w:r w:rsidR="00137EB2">
              <w:rPr>
                <w:rFonts w:eastAsia="Calibri" w:cstheme="minorHAnsi"/>
                <w:sz w:val="22"/>
                <w:szCs w:val="22"/>
              </w:rPr>
              <w:t xml:space="preserve"> l’operatore</w:t>
            </w:r>
            <w:proofErr w:type="gramEnd"/>
            <w:r w:rsidR="00137EB2">
              <w:rPr>
                <w:rFonts w:eastAsia="Calibri" w:cstheme="minorHAnsi"/>
                <w:sz w:val="22"/>
                <w:szCs w:val="22"/>
              </w:rPr>
              <w:t xml:space="preserve"> economico ha risposto offrendo </w:t>
            </w:r>
            <w:r>
              <w:rPr>
                <w:rFonts w:eastAsia="Calibri" w:cstheme="minorHAnsi"/>
                <w:sz w:val="22"/>
                <w:szCs w:val="22"/>
              </w:rPr>
              <w:t>la fornitura richiesta</w:t>
            </w:r>
            <w:r w:rsidR="00CD6564">
              <w:rPr>
                <w:rFonts w:eastAsia="Calibri" w:cstheme="minorHAnsi"/>
                <w:sz w:val="22"/>
                <w:szCs w:val="22"/>
              </w:rPr>
              <w:t xml:space="preserve"> </w:t>
            </w:r>
            <w:r w:rsidR="00137EB2">
              <w:rPr>
                <w:rFonts w:eastAsia="Calibri" w:cstheme="minorHAnsi"/>
                <w:sz w:val="22"/>
                <w:szCs w:val="22"/>
              </w:rPr>
              <w:t xml:space="preserve"> ad un prezzo</w:t>
            </w:r>
            <w:r w:rsidR="00CD6564">
              <w:rPr>
                <w:rFonts w:eastAsia="Calibri" w:cstheme="minorHAnsi"/>
                <w:sz w:val="22"/>
                <w:szCs w:val="22"/>
              </w:rPr>
              <w:t xml:space="preserve">  </w:t>
            </w:r>
            <w:r w:rsidR="00137EB2">
              <w:rPr>
                <w:rFonts w:eastAsia="Calibri" w:cstheme="minorHAnsi"/>
                <w:sz w:val="22"/>
                <w:szCs w:val="22"/>
              </w:rPr>
              <w:t xml:space="preserve"> pari a Euro </w:t>
            </w:r>
            <w:r>
              <w:rPr>
                <w:rFonts w:eastAsia="Calibri" w:cstheme="minorHAnsi"/>
                <w:sz w:val="22"/>
                <w:szCs w:val="22"/>
              </w:rPr>
              <w:t>594,65</w:t>
            </w:r>
            <w:r w:rsidR="00137EB2">
              <w:rPr>
                <w:rFonts w:eastAsia="Calibri" w:cstheme="minorHAnsi"/>
                <w:sz w:val="22"/>
                <w:szCs w:val="22"/>
              </w:rPr>
              <w:t xml:space="preserve"> + IVA ;</w:t>
            </w:r>
          </w:p>
        </w:tc>
        <w:tc>
          <w:tcPr>
            <w:tcW w:w="9410" w:type="dxa"/>
          </w:tcPr>
          <w:p w14:paraId="1525C2D5" w14:textId="77777777" w:rsidR="00137EB2" w:rsidRDefault="00137EB2">
            <w:pPr>
              <w:ind w:left="-57"/>
              <w:jc w:val="both"/>
              <w:rPr>
                <w:rFonts w:eastAsia="Calibri" w:cstheme="minorHAnsi"/>
                <w:sz w:val="22"/>
                <w:szCs w:val="22"/>
              </w:rPr>
            </w:pPr>
          </w:p>
        </w:tc>
      </w:tr>
      <w:tr w:rsidR="00137EB2" w14:paraId="73AA672C" w14:textId="77777777" w:rsidTr="00137EB2">
        <w:tc>
          <w:tcPr>
            <w:tcW w:w="1768" w:type="dxa"/>
            <w:gridSpan w:val="2"/>
            <w:hideMark/>
          </w:tcPr>
          <w:p w14:paraId="5697678B" w14:textId="77777777" w:rsidR="00137EB2" w:rsidRDefault="00137EB2">
            <w:pPr>
              <w:rPr>
                <w:rFonts w:eastAsia="Calibri" w:cstheme="minorHAnsi"/>
                <w:b/>
                <w:sz w:val="22"/>
                <w:szCs w:val="22"/>
              </w:rPr>
            </w:pPr>
            <w:r>
              <w:rPr>
                <w:rFonts w:eastAsia="Calibri" w:cstheme="minorHAnsi"/>
                <w:b/>
                <w:sz w:val="22"/>
                <w:szCs w:val="22"/>
              </w:rPr>
              <w:t>ACCERTATA</w:t>
            </w:r>
          </w:p>
        </w:tc>
        <w:tc>
          <w:tcPr>
            <w:tcW w:w="8316" w:type="dxa"/>
            <w:gridSpan w:val="2"/>
            <w:hideMark/>
          </w:tcPr>
          <w:p w14:paraId="096C30CB" w14:textId="1D13E921" w:rsidR="00137EB2" w:rsidRDefault="00137EB2">
            <w:pPr>
              <w:ind w:left="-26"/>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w:t>
            </w:r>
            <w:r w:rsidR="001366DE">
              <w:rPr>
                <w:rFonts w:eastAsia="Calibri" w:cstheme="minorHAnsi"/>
                <w:b/>
                <w:i/>
                <w:sz w:val="22"/>
                <w:szCs w:val="22"/>
              </w:rPr>
              <w:t>0009</w:t>
            </w:r>
            <w:r w:rsidR="0062200C">
              <w:rPr>
                <w:rFonts w:eastAsia="Calibri" w:cstheme="minorHAnsi"/>
                <w:b/>
                <w:i/>
                <w:sz w:val="22"/>
                <w:szCs w:val="22"/>
              </w:rPr>
              <w:t xml:space="preserve"> </w:t>
            </w:r>
            <w:r w:rsidR="00A07E30">
              <w:rPr>
                <w:rFonts w:eastAsia="Calibri" w:cstheme="minorHAnsi"/>
                <w:b/>
                <w:i/>
                <w:sz w:val="22"/>
                <w:szCs w:val="22"/>
              </w:rPr>
              <w:t xml:space="preserve">PC Laboratorio </w:t>
            </w:r>
            <w:proofErr w:type="gramStart"/>
            <w:r w:rsidR="00A07E30">
              <w:rPr>
                <w:rFonts w:eastAsia="Calibri" w:cstheme="minorHAnsi"/>
                <w:b/>
                <w:i/>
                <w:sz w:val="22"/>
                <w:szCs w:val="22"/>
              </w:rPr>
              <w:t>Flora</w:t>
            </w:r>
            <w:r w:rsidR="001366DE">
              <w:rPr>
                <w:rFonts w:eastAsia="Calibri" w:cstheme="minorHAnsi"/>
                <w:b/>
                <w:i/>
                <w:sz w:val="22"/>
                <w:szCs w:val="22"/>
              </w:rPr>
              <w:t>”</w:t>
            </w:r>
            <w:r>
              <w:rPr>
                <w:rStyle w:val="iceouttxt"/>
                <w:rFonts w:cstheme="minorHAnsi"/>
                <w:b/>
                <w:bCs/>
                <w:sz w:val="22"/>
                <w:szCs w:val="22"/>
              </w:rPr>
              <w:t xml:space="preserve">  </w:t>
            </w:r>
            <w:r>
              <w:rPr>
                <w:rStyle w:val="iceouttxt"/>
                <w:b/>
                <w:bCs/>
              </w:rPr>
              <w:t>CON</w:t>
            </w:r>
            <w:proofErr w:type="gramEnd"/>
            <w:r>
              <w:rPr>
                <w:rStyle w:val="iceouttxt"/>
                <w:b/>
                <w:bCs/>
              </w:rPr>
              <w:t xml:space="preserve"> VOCE </w:t>
            </w:r>
            <w:proofErr w:type="spellStart"/>
            <w:r>
              <w:rPr>
                <w:rStyle w:val="iceouttxt"/>
                <w:b/>
                <w:bCs/>
              </w:rPr>
              <w:t>Co.An</w:t>
            </w:r>
            <w:proofErr w:type="spellEnd"/>
            <w:r>
              <w:rPr>
                <w:rStyle w:val="iceouttxt"/>
                <w:b/>
                <w:bCs/>
              </w:rPr>
              <w:t xml:space="preserve">. </w:t>
            </w:r>
            <w:r w:rsidR="001366DE">
              <w:rPr>
                <w:rStyle w:val="iceouttxt"/>
                <w:b/>
                <w:bCs/>
              </w:rPr>
              <w:t>0</w:t>
            </w:r>
            <w:r w:rsidR="001366DE">
              <w:rPr>
                <w:rStyle w:val="iceouttxt"/>
                <w:bCs/>
              </w:rPr>
              <w:t>4</w:t>
            </w:r>
            <w:r>
              <w:rPr>
                <w:rStyle w:val="iceouttxt"/>
                <w:b/>
                <w:bCs/>
              </w:rPr>
              <w:t>.</w:t>
            </w:r>
            <w:r w:rsidR="001366DE">
              <w:rPr>
                <w:rStyle w:val="iceouttxt"/>
                <w:b/>
                <w:bCs/>
              </w:rPr>
              <w:t>4</w:t>
            </w:r>
            <w:r w:rsidR="0062200C">
              <w:rPr>
                <w:rStyle w:val="iceouttxt"/>
                <w:b/>
                <w:bCs/>
              </w:rPr>
              <w:t>0</w:t>
            </w:r>
            <w:r>
              <w:rPr>
                <w:rStyle w:val="iceouttxt"/>
                <w:b/>
                <w:bCs/>
              </w:rPr>
              <w:t>.0</w:t>
            </w:r>
            <w:r w:rsidR="00A07E30">
              <w:rPr>
                <w:rStyle w:val="iceouttxt"/>
                <w:b/>
                <w:bCs/>
              </w:rPr>
              <w:t>5</w:t>
            </w:r>
            <w:r>
              <w:rPr>
                <w:rStyle w:val="iceouttxt"/>
                <w:b/>
                <w:bCs/>
              </w:rPr>
              <w:t>.0</w:t>
            </w:r>
            <w:r w:rsidR="00A07E30">
              <w:rPr>
                <w:rStyle w:val="iceouttxt"/>
                <w:b/>
                <w:bCs/>
              </w:rPr>
              <w:t>1</w:t>
            </w:r>
            <w:r>
              <w:rPr>
                <w:rStyle w:val="iceouttxt"/>
                <w:b/>
                <w:bCs/>
              </w:rPr>
              <w:t>.0</w:t>
            </w:r>
            <w:r w:rsidR="00A07E30">
              <w:rPr>
                <w:rStyle w:val="iceouttxt"/>
                <w:b/>
                <w:bCs/>
              </w:rPr>
              <w:t>1</w:t>
            </w:r>
            <w:r>
              <w:rPr>
                <w:rStyle w:val="iceouttxt"/>
                <w:b/>
                <w:bCs/>
              </w:rPr>
              <w:t xml:space="preserve">, </w:t>
            </w:r>
            <w:r>
              <w:rPr>
                <w:rStyle w:val="iceouttxt"/>
                <w:rFonts w:cstheme="minorHAnsi"/>
                <w:bCs/>
                <w:sz w:val="22"/>
                <w:szCs w:val="22"/>
              </w:rPr>
              <w:t>del DICEA</w:t>
            </w:r>
            <w:r w:rsidR="001366DE">
              <w:rPr>
                <w:rStyle w:val="iceouttxt"/>
                <w:rFonts w:cstheme="minorHAnsi"/>
                <w:bCs/>
                <w:sz w:val="22"/>
                <w:szCs w:val="22"/>
              </w:rPr>
              <w:t>, esercizio finanziario 2024;</w:t>
            </w:r>
          </w:p>
        </w:tc>
        <w:tc>
          <w:tcPr>
            <w:tcW w:w="9410" w:type="dxa"/>
          </w:tcPr>
          <w:p w14:paraId="16988170" w14:textId="77777777" w:rsidR="00137EB2" w:rsidRDefault="00137EB2">
            <w:pPr>
              <w:ind w:left="-57"/>
              <w:jc w:val="both"/>
              <w:rPr>
                <w:rFonts w:eastAsia="Calibri" w:cstheme="minorHAnsi"/>
                <w:sz w:val="22"/>
                <w:szCs w:val="22"/>
              </w:rPr>
            </w:pPr>
          </w:p>
        </w:tc>
      </w:tr>
      <w:tr w:rsidR="00137EB2" w14:paraId="084D9BC1" w14:textId="77777777" w:rsidTr="00137EB2">
        <w:tc>
          <w:tcPr>
            <w:tcW w:w="1768" w:type="dxa"/>
            <w:gridSpan w:val="2"/>
            <w:hideMark/>
          </w:tcPr>
          <w:p w14:paraId="6B44F9BE" w14:textId="77777777" w:rsidR="00137EB2" w:rsidRDefault="00137EB2">
            <w:pPr>
              <w:rPr>
                <w:rFonts w:eastAsia="Calibri" w:cstheme="minorHAnsi"/>
                <w:b/>
                <w:sz w:val="22"/>
                <w:szCs w:val="22"/>
              </w:rPr>
            </w:pPr>
            <w:r>
              <w:rPr>
                <w:rFonts w:eastAsia="Calibri" w:cstheme="minorHAnsi"/>
                <w:b/>
                <w:sz w:val="22"/>
                <w:szCs w:val="22"/>
              </w:rPr>
              <w:t xml:space="preserve">DATO ATTO </w:t>
            </w:r>
          </w:p>
        </w:tc>
        <w:tc>
          <w:tcPr>
            <w:tcW w:w="8316" w:type="dxa"/>
            <w:gridSpan w:val="2"/>
            <w:hideMark/>
          </w:tcPr>
          <w:p w14:paraId="502DEA7B" w14:textId="3F531D02" w:rsidR="00137EB2" w:rsidRDefault="00137EB2">
            <w:pPr>
              <w:ind w:left="-26"/>
              <w:jc w:val="both"/>
              <w:rPr>
                <w:rFonts w:eastAsia="Calibri" w:cstheme="minorHAnsi"/>
                <w:sz w:val="22"/>
                <w:szCs w:val="22"/>
              </w:rPr>
            </w:pPr>
            <w:r>
              <w:rPr>
                <w:rFonts w:eastAsia="Calibri" w:cstheme="minorHAnsi"/>
                <w:sz w:val="22"/>
                <w:szCs w:val="22"/>
              </w:rPr>
              <w:t>che attraverso la suddetta Trattativa è stato acquisito il CIG</w:t>
            </w:r>
            <w:r>
              <w:t xml:space="preserve"> </w:t>
            </w:r>
            <w:r w:rsidR="00A07E30">
              <w:t>B23DB72FD1</w:t>
            </w:r>
            <w:r>
              <w:rPr>
                <w:rFonts w:eastAsia="Calibri" w:cstheme="minorHAnsi"/>
                <w:sz w:val="22"/>
                <w:szCs w:val="22"/>
              </w:rPr>
              <w:t xml:space="preserve"> attraverso l’interoperabilità con la Piattaforma dei Contratti Pubblici (PCP) di ANAC;</w:t>
            </w:r>
          </w:p>
        </w:tc>
        <w:tc>
          <w:tcPr>
            <w:tcW w:w="9410" w:type="dxa"/>
          </w:tcPr>
          <w:p w14:paraId="0C893F49" w14:textId="77777777" w:rsidR="00137EB2" w:rsidRDefault="00137EB2">
            <w:pPr>
              <w:ind w:left="-57"/>
              <w:jc w:val="both"/>
              <w:rPr>
                <w:rFonts w:eastAsia="Calibri" w:cstheme="minorHAnsi"/>
                <w:sz w:val="22"/>
                <w:szCs w:val="22"/>
              </w:rPr>
            </w:pPr>
          </w:p>
        </w:tc>
      </w:tr>
      <w:tr w:rsidR="00137EB2" w14:paraId="0C592719" w14:textId="77777777" w:rsidTr="00137EB2">
        <w:tc>
          <w:tcPr>
            <w:tcW w:w="1768" w:type="dxa"/>
            <w:gridSpan w:val="2"/>
            <w:hideMark/>
          </w:tcPr>
          <w:p w14:paraId="245CF27D" w14:textId="77777777" w:rsidR="00137EB2" w:rsidRDefault="00137EB2">
            <w:pPr>
              <w:widowControl w:val="0"/>
              <w:jc w:val="both"/>
              <w:rPr>
                <w:rFonts w:eastAsia="Times" w:cstheme="minorHAnsi"/>
                <w:b/>
                <w:bCs/>
                <w:sz w:val="22"/>
                <w:szCs w:val="22"/>
              </w:rPr>
            </w:pPr>
            <w:r>
              <w:rPr>
                <w:rFonts w:eastAsia="Calibri" w:cstheme="minorHAnsi"/>
                <w:b/>
                <w:sz w:val="22"/>
                <w:szCs w:val="22"/>
              </w:rPr>
              <w:t>CONSIDERATO</w:t>
            </w:r>
          </w:p>
        </w:tc>
        <w:tc>
          <w:tcPr>
            <w:tcW w:w="8316" w:type="dxa"/>
            <w:gridSpan w:val="2"/>
            <w:hideMark/>
          </w:tcPr>
          <w:p w14:paraId="1CCF61CE" w14:textId="77777777" w:rsidR="00137EB2" w:rsidRDefault="00137EB2">
            <w:pPr>
              <w:widowControl w:val="0"/>
              <w:ind w:left="-26"/>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c>
          <w:tcPr>
            <w:tcW w:w="9410" w:type="dxa"/>
          </w:tcPr>
          <w:p w14:paraId="5AE7DEBF" w14:textId="77777777" w:rsidR="00137EB2" w:rsidRDefault="00137EB2">
            <w:pPr>
              <w:widowControl w:val="0"/>
              <w:jc w:val="both"/>
              <w:rPr>
                <w:rFonts w:eastAsia="Calibri" w:cstheme="minorHAnsi"/>
                <w:sz w:val="22"/>
                <w:szCs w:val="22"/>
              </w:rPr>
            </w:pPr>
          </w:p>
        </w:tc>
      </w:tr>
      <w:tr w:rsidR="00137EB2" w14:paraId="3CDF78DF" w14:textId="77777777" w:rsidTr="00137EB2">
        <w:trPr>
          <w:trHeight w:val="300"/>
        </w:trPr>
        <w:tc>
          <w:tcPr>
            <w:tcW w:w="1768" w:type="dxa"/>
            <w:gridSpan w:val="2"/>
            <w:hideMark/>
          </w:tcPr>
          <w:p w14:paraId="533D9829" w14:textId="77777777" w:rsidR="00137EB2" w:rsidRDefault="00137EB2">
            <w:pPr>
              <w:rPr>
                <w:rFonts w:eastAsia="Calibri" w:cstheme="minorHAnsi"/>
                <w:b/>
                <w:bCs/>
                <w:sz w:val="22"/>
                <w:szCs w:val="22"/>
              </w:rPr>
            </w:pPr>
            <w:r>
              <w:rPr>
                <w:rFonts w:eastAsia="Calibri" w:cstheme="minorHAnsi"/>
                <w:b/>
                <w:bCs/>
                <w:sz w:val="22"/>
                <w:szCs w:val="22"/>
              </w:rPr>
              <w:t>TENUTO CONTO</w:t>
            </w:r>
          </w:p>
        </w:tc>
        <w:tc>
          <w:tcPr>
            <w:tcW w:w="8316" w:type="dxa"/>
            <w:gridSpan w:val="2"/>
            <w:hideMark/>
          </w:tcPr>
          <w:p w14:paraId="7D0351EE" w14:textId="77777777" w:rsidR="00137EB2" w:rsidRDefault="00137EB2">
            <w:pPr>
              <w:ind w:left="-26"/>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w:t>
            </w:r>
            <w:r>
              <w:rPr>
                <w:rFonts w:eastAsia="Calibri" w:cstheme="minorHAnsi"/>
                <w:sz w:val="22"/>
                <w:szCs w:val="22"/>
              </w:rPr>
              <w:lastRenderedPageBreak/>
              <w:t xml:space="preserve">sensi e per gli effetti del Decreto del Presidente della Repubblica 28 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c>
          <w:tcPr>
            <w:tcW w:w="9410" w:type="dxa"/>
          </w:tcPr>
          <w:p w14:paraId="036B0D07" w14:textId="77777777" w:rsidR="00137EB2" w:rsidRDefault="00137EB2">
            <w:pPr>
              <w:jc w:val="both"/>
              <w:rPr>
                <w:rFonts w:eastAsia="Calibri" w:cstheme="minorHAnsi"/>
                <w:sz w:val="22"/>
                <w:szCs w:val="22"/>
              </w:rPr>
            </w:pPr>
          </w:p>
        </w:tc>
      </w:tr>
      <w:tr w:rsidR="00137EB2" w14:paraId="4A55700B" w14:textId="77777777" w:rsidTr="00137EB2">
        <w:tc>
          <w:tcPr>
            <w:tcW w:w="1768" w:type="dxa"/>
            <w:gridSpan w:val="2"/>
            <w:hideMark/>
          </w:tcPr>
          <w:p w14:paraId="642CC6BF" w14:textId="77777777" w:rsidR="00137EB2" w:rsidRDefault="00137EB2">
            <w:pPr>
              <w:rPr>
                <w:rFonts w:eastAsia="Calibri" w:cstheme="minorHAnsi"/>
                <w:b/>
                <w:sz w:val="22"/>
                <w:szCs w:val="22"/>
              </w:rPr>
            </w:pPr>
            <w:r>
              <w:rPr>
                <w:rFonts w:eastAsia="Calibri" w:cstheme="minorHAnsi"/>
                <w:b/>
                <w:sz w:val="22"/>
                <w:szCs w:val="22"/>
              </w:rPr>
              <w:t>VISTI</w:t>
            </w:r>
          </w:p>
        </w:tc>
        <w:tc>
          <w:tcPr>
            <w:tcW w:w="8316" w:type="dxa"/>
            <w:gridSpan w:val="2"/>
            <w:hideMark/>
          </w:tcPr>
          <w:p w14:paraId="24D16F05" w14:textId="77777777" w:rsidR="00137EB2" w:rsidRDefault="00137EB2">
            <w:pPr>
              <w:ind w:left="-26"/>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c>
          <w:tcPr>
            <w:tcW w:w="9410" w:type="dxa"/>
          </w:tcPr>
          <w:p w14:paraId="119CE04C" w14:textId="77777777" w:rsidR="00137EB2" w:rsidRDefault="00137EB2">
            <w:pPr>
              <w:ind w:left="-57"/>
              <w:jc w:val="both"/>
              <w:rPr>
                <w:rFonts w:eastAsia="Calibri" w:cstheme="minorHAnsi"/>
                <w:bCs/>
                <w:sz w:val="22"/>
                <w:szCs w:val="22"/>
              </w:rPr>
            </w:pPr>
          </w:p>
        </w:tc>
      </w:tr>
      <w:tr w:rsidR="00137EB2" w14:paraId="41B54CF9" w14:textId="77777777" w:rsidTr="00137EB2">
        <w:tc>
          <w:tcPr>
            <w:tcW w:w="1768" w:type="dxa"/>
            <w:gridSpan w:val="2"/>
            <w:hideMark/>
          </w:tcPr>
          <w:p w14:paraId="4AB824D2" w14:textId="77777777" w:rsidR="00137EB2" w:rsidRDefault="00137EB2">
            <w:pPr>
              <w:rPr>
                <w:rFonts w:eastAsia="Calibri" w:cstheme="minorHAnsi"/>
                <w:b/>
                <w:sz w:val="22"/>
                <w:szCs w:val="22"/>
              </w:rPr>
            </w:pPr>
            <w:r>
              <w:rPr>
                <w:rFonts w:eastAsia="Calibri" w:cstheme="minorHAnsi"/>
                <w:b/>
                <w:sz w:val="22"/>
                <w:szCs w:val="22"/>
              </w:rPr>
              <w:t>TENUTO CONTO</w:t>
            </w:r>
          </w:p>
        </w:tc>
        <w:tc>
          <w:tcPr>
            <w:tcW w:w="8316" w:type="dxa"/>
            <w:gridSpan w:val="2"/>
            <w:hideMark/>
          </w:tcPr>
          <w:p w14:paraId="1569696E" w14:textId="77777777" w:rsidR="00137EB2" w:rsidRDefault="00137EB2">
            <w:pPr>
              <w:ind w:left="-26"/>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c>
          <w:tcPr>
            <w:tcW w:w="9410" w:type="dxa"/>
          </w:tcPr>
          <w:p w14:paraId="07FE4BF9" w14:textId="77777777" w:rsidR="00137EB2" w:rsidRDefault="00137EB2">
            <w:pPr>
              <w:ind w:left="-57"/>
              <w:jc w:val="both"/>
              <w:rPr>
                <w:rFonts w:eastAsia="Calibri" w:cstheme="minorHAnsi"/>
                <w:bCs/>
                <w:sz w:val="22"/>
                <w:szCs w:val="22"/>
              </w:rPr>
            </w:pPr>
          </w:p>
        </w:tc>
      </w:tr>
      <w:tr w:rsidR="00137EB2" w14:paraId="68CED843" w14:textId="77777777" w:rsidTr="00137EB2">
        <w:tc>
          <w:tcPr>
            <w:tcW w:w="1768" w:type="dxa"/>
            <w:gridSpan w:val="2"/>
            <w:hideMark/>
          </w:tcPr>
          <w:p w14:paraId="6356CB2A" w14:textId="77777777" w:rsidR="00137EB2" w:rsidRDefault="00137EB2">
            <w:pPr>
              <w:rPr>
                <w:rFonts w:eastAsia="Calibri" w:cstheme="minorHAnsi"/>
                <w:b/>
                <w:sz w:val="22"/>
                <w:szCs w:val="22"/>
              </w:rPr>
            </w:pPr>
            <w:r>
              <w:rPr>
                <w:rFonts w:eastAsia="Calibri" w:cstheme="minorHAnsi"/>
                <w:b/>
                <w:bCs/>
                <w:sz w:val="22"/>
                <w:szCs w:val="22"/>
              </w:rPr>
              <w:t>TENUTO CONTO</w:t>
            </w:r>
          </w:p>
        </w:tc>
        <w:tc>
          <w:tcPr>
            <w:tcW w:w="8316" w:type="dxa"/>
            <w:gridSpan w:val="2"/>
            <w:hideMark/>
          </w:tcPr>
          <w:p w14:paraId="13BCFAE1" w14:textId="77777777" w:rsidR="00137EB2" w:rsidRDefault="00137EB2">
            <w:pPr>
              <w:ind w:left="-26"/>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tcPr>
          <w:p w14:paraId="53F13D70" w14:textId="77777777" w:rsidR="00137EB2" w:rsidRDefault="00137EB2">
            <w:pPr>
              <w:ind w:left="-57"/>
              <w:jc w:val="both"/>
              <w:rPr>
                <w:rFonts w:eastAsia="Calibri" w:cstheme="minorHAnsi"/>
                <w:bCs/>
                <w:sz w:val="22"/>
                <w:szCs w:val="22"/>
              </w:rPr>
            </w:pPr>
          </w:p>
        </w:tc>
      </w:tr>
      <w:tr w:rsidR="00137EB2" w14:paraId="283ACDA5" w14:textId="77777777" w:rsidTr="00137EB2">
        <w:tc>
          <w:tcPr>
            <w:tcW w:w="1768" w:type="dxa"/>
            <w:gridSpan w:val="2"/>
            <w:hideMark/>
          </w:tcPr>
          <w:p w14:paraId="624B75BA"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03F05649" w14:textId="77777777" w:rsidR="00137EB2" w:rsidRDefault="00137EB2">
            <w:pPr>
              <w:ind w:left="-26"/>
              <w:jc w:val="both"/>
              <w:rPr>
                <w:rFonts w:eastAsia="Calibri" w:cstheme="minorHAnsi"/>
                <w:bCs/>
                <w:sz w:val="22"/>
                <w:szCs w:val="22"/>
              </w:rPr>
            </w:pPr>
            <w:r>
              <w:rPr>
                <w:rFonts w:eastAsia="Calibri" w:cstheme="minorHAnsi"/>
                <w:bCs/>
                <w:sz w:val="22"/>
                <w:szCs w:val="22"/>
              </w:rPr>
              <w:t>l’art. 56 comma 2 del vigente Regolamento di Ateneo per l’Amministrazione, la Finanza e la Contabilità;</w:t>
            </w:r>
          </w:p>
        </w:tc>
        <w:tc>
          <w:tcPr>
            <w:tcW w:w="9410" w:type="dxa"/>
          </w:tcPr>
          <w:p w14:paraId="362AEFB5" w14:textId="77777777" w:rsidR="00137EB2" w:rsidRDefault="00137EB2">
            <w:pPr>
              <w:ind w:left="-57"/>
              <w:jc w:val="both"/>
              <w:rPr>
                <w:rFonts w:eastAsia="Calibri" w:cstheme="minorHAnsi"/>
                <w:bCs/>
                <w:sz w:val="22"/>
                <w:szCs w:val="22"/>
              </w:rPr>
            </w:pPr>
          </w:p>
        </w:tc>
      </w:tr>
      <w:tr w:rsidR="00137EB2" w14:paraId="553BF040" w14:textId="77777777" w:rsidTr="00137EB2">
        <w:tc>
          <w:tcPr>
            <w:tcW w:w="1768" w:type="dxa"/>
            <w:gridSpan w:val="2"/>
          </w:tcPr>
          <w:p w14:paraId="72EFF314" w14:textId="77777777" w:rsidR="00137EB2" w:rsidRDefault="00137EB2">
            <w:pPr>
              <w:rPr>
                <w:rFonts w:eastAsia="Calibri" w:cstheme="minorHAnsi"/>
                <w:b/>
                <w:sz w:val="22"/>
                <w:szCs w:val="22"/>
              </w:rPr>
            </w:pPr>
            <w:r>
              <w:rPr>
                <w:rFonts w:eastAsia="Calibri" w:cstheme="minorHAnsi"/>
                <w:b/>
                <w:sz w:val="22"/>
                <w:szCs w:val="22"/>
              </w:rPr>
              <w:t>VISTO</w:t>
            </w:r>
          </w:p>
          <w:p w14:paraId="7A4D32AF" w14:textId="77777777" w:rsidR="00137EB2" w:rsidRDefault="00137EB2">
            <w:pPr>
              <w:rPr>
                <w:rFonts w:eastAsia="Calibri" w:cstheme="minorHAnsi"/>
                <w:b/>
                <w:sz w:val="22"/>
                <w:szCs w:val="22"/>
              </w:rPr>
            </w:pPr>
          </w:p>
        </w:tc>
        <w:tc>
          <w:tcPr>
            <w:tcW w:w="8316" w:type="dxa"/>
            <w:gridSpan w:val="2"/>
            <w:hideMark/>
          </w:tcPr>
          <w:p w14:paraId="7E9E5D7B" w14:textId="77777777" w:rsidR="00137EB2" w:rsidRDefault="00137EB2">
            <w:pPr>
              <w:ind w:left="-26"/>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1C7525E8" w14:textId="77777777" w:rsidR="00137EB2" w:rsidRDefault="00137EB2">
            <w:pPr>
              <w:ind w:left="-57"/>
              <w:jc w:val="both"/>
              <w:rPr>
                <w:rFonts w:eastAsia="Calibri" w:cstheme="minorHAnsi"/>
                <w:bCs/>
                <w:sz w:val="22"/>
                <w:szCs w:val="22"/>
              </w:rPr>
            </w:pPr>
          </w:p>
        </w:tc>
      </w:tr>
      <w:tr w:rsidR="00137EB2" w14:paraId="10FA63DB" w14:textId="77777777" w:rsidTr="00137EB2">
        <w:tc>
          <w:tcPr>
            <w:tcW w:w="1768" w:type="dxa"/>
            <w:gridSpan w:val="2"/>
            <w:hideMark/>
          </w:tcPr>
          <w:p w14:paraId="777C9F36" w14:textId="77777777" w:rsidR="00137EB2" w:rsidRDefault="00137EB2">
            <w:pPr>
              <w:rPr>
                <w:rFonts w:eastAsia="Calibri" w:cstheme="minorHAnsi"/>
                <w:b/>
                <w:sz w:val="22"/>
                <w:szCs w:val="22"/>
              </w:rPr>
            </w:pPr>
            <w:r>
              <w:rPr>
                <w:rFonts w:eastAsia="Calibri" w:cstheme="minorHAnsi"/>
                <w:b/>
                <w:sz w:val="22"/>
                <w:szCs w:val="22"/>
              </w:rPr>
              <w:t>RITENUTO</w:t>
            </w:r>
          </w:p>
        </w:tc>
        <w:tc>
          <w:tcPr>
            <w:tcW w:w="8316" w:type="dxa"/>
            <w:gridSpan w:val="2"/>
            <w:hideMark/>
          </w:tcPr>
          <w:p w14:paraId="02F4E444" w14:textId="77777777" w:rsidR="00137EB2" w:rsidRDefault="00137EB2">
            <w:pPr>
              <w:ind w:left="-26"/>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07E5ABBF" w14:textId="77777777" w:rsidR="00137EB2" w:rsidRDefault="00137EB2">
            <w:pPr>
              <w:ind w:left="-57"/>
              <w:jc w:val="both"/>
              <w:rPr>
                <w:rFonts w:eastAsia="Calibri" w:cstheme="minorHAnsi"/>
                <w:bCs/>
                <w:sz w:val="22"/>
                <w:szCs w:val="22"/>
              </w:rPr>
            </w:pPr>
          </w:p>
        </w:tc>
      </w:tr>
      <w:tr w:rsidR="00137EB2" w14:paraId="7D22BE83" w14:textId="77777777" w:rsidTr="00137EB2">
        <w:tc>
          <w:tcPr>
            <w:tcW w:w="1768" w:type="dxa"/>
            <w:gridSpan w:val="2"/>
            <w:hideMark/>
          </w:tcPr>
          <w:p w14:paraId="70D58C22" w14:textId="77777777" w:rsidR="00137EB2" w:rsidRDefault="00137EB2">
            <w:pPr>
              <w:rPr>
                <w:rFonts w:eastAsia="Calibri" w:cstheme="minorHAnsi"/>
                <w:b/>
                <w:sz w:val="22"/>
                <w:szCs w:val="22"/>
              </w:rPr>
            </w:pPr>
            <w:r>
              <w:rPr>
                <w:rFonts w:eastAsia="Calibri" w:cstheme="minorHAnsi"/>
                <w:b/>
                <w:sz w:val="22"/>
                <w:szCs w:val="22"/>
              </w:rPr>
              <w:t>RILEVATO</w:t>
            </w:r>
          </w:p>
        </w:tc>
        <w:tc>
          <w:tcPr>
            <w:tcW w:w="8316" w:type="dxa"/>
            <w:gridSpan w:val="2"/>
            <w:hideMark/>
          </w:tcPr>
          <w:p w14:paraId="4B6DDF29" w14:textId="77777777" w:rsidR="00137EB2" w:rsidRDefault="00137EB2">
            <w:pPr>
              <w:ind w:left="-26"/>
              <w:jc w:val="both"/>
              <w:rPr>
                <w:rFonts w:eastAsia="Calibri" w:cstheme="minorHAnsi"/>
                <w:bCs/>
                <w:sz w:val="22"/>
                <w:szCs w:val="22"/>
              </w:rPr>
            </w:pPr>
            <w:r>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51171238" w14:textId="77777777" w:rsidR="00137EB2" w:rsidRDefault="00137EB2">
            <w:pPr>
              <w:ind w:left="-57"/>
              <w:jc w:val="both"/>
              <w:rPr>
                <w:rFonts w:eastAsia="Calibri" w:cstheme="minorHAnsi"/>
                <w:bCs/>
                <w:sz w:val="22"/>
                <w:szCs w:val="22"/>
              </w:rPr>
            </w:pPr>
          </w:p>
        </w:tc>
      </w:tr>
    </w:tbl>
    <w:p w14:paraId="38F3B56E" w14:textId="77777777" w:rsidR="00137EB2" w:rsidRDefault="00137EB2" w:rsidP="00137EB2">
      <w:pPr>
        <w:jc w:val="both"/>
        <w:rPr>
          <w:rFonts w:cstheme="minorHAnsi"/>
          <w:sz w:val="16"/>
          <w:szCs w:val="16"/>
        </w:rPr>
      </w:pPr>
    </w:p>
    <w:p w14:paraId="788410F4" w14:textId="77777777" w:rsidR="00137EB2" w:rsidRDefault="00137EB2" w:rsidP="00137EB2">
      <w:pPr>
        <w:jc w:val="center"/>
        <w:rPr>
          <w:rFonts w:cstheme="minorHAnsi"/>
          <w:b/>
          <w:bCs/>
        </w:rPr>
      </w:pPr>
      <w:r>
        <w:rPr>
          <w:rFonts w:cstheme="minorHAnsi"/>
          <w:b/>
          <w:bCs/>
        </w:rPr>
        <w:t>DETERMINA</w:t>
      </w:r>
    </w:p>
    <w:p w14:paraId="7D8B523A" w14:textId="77777777" w:rsidR="00137EB2" w:rsidRDefault="00137EB2" w:rsidP="00137EB2">
      <w:pPr>
        <w:pStyle w:val="Paragrafoelenco"/>
        <w:suppressAutoHyphens/>
        <w:spacing w:after="0" w:line="240" w:lineRule="auto"/>
        <w:jc w:val="both"/>
        <w:rPr>
          <w:rFonts w:cstheme="minorHAnsi"/>
          <w:bCs/>
          <w:sz w:val="16"/>
          <w:szCs w:val="16"/>
        </w:rPr>
      </w:pPr>
    </w:p>
    <w:p w14:paraId="64DE895B" w14:textId="2771C706" w:rsidR="00137EB2" w:rsidRDefault="00137EB2" w:rsidP="00137EB2">
      <w:pPr>
        <w:pStyle w:val="Paragrafoelenco"/>
        <w:numPr>
          <w:ilvl w:val="0"/>
          <w:numId w:val="46"/>
        </w:numPr>
        <w:suppressAutoHyphens/>
        <w:spacing w:after="0" w:line="240" w:lineRule="auto"/>
        <w:ind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d</w:t>
      </w:r>
      <w:r w:rsidR="00A07E30">
        <w:rPr>
          <w:rFonts w:cstheme="minorHAnsi"/>
          <w:bCs/>
        </w:rPr>
        <w:t>i quanto all’oggetto</w:t>
      </w:r>
      <w:r w:rsidR="0062200C">
        <w:rPr>
          <w:rFonts w:cstheme="minorHAnsi"/>
          <w:bCs/>
        </w:rPr>
        <w:t>, come da richiesta allegata,</w:t>
      </w:r>
      <w:r>
        <w:rPr>
          <w:rFonts w:cstheme="minorHAnsi"/>
          <w:bCs/>
        </w:rPr>
        <w:t xml:space="preserve"> all’operatore economico </w:t>
      </w:r>
      <w:r w:rsidR="001366DE">
        <w:rPr>
          <w:rFonts w:cstheme="minorHAnsi"/>
          <w:bCs/>
        </w:rPr>
        <w:t>“</w:t>
      </w:r>
      <w:r w:rsidR="00A07E30">
        <w:rPr>
          <w:rFonts w:cstheme="minorHAnsi"/>
          <w:bCs/>
        </w:rPr>
        <w:t>Cartolibreria Giorgio Lieto di Lieti Gianfranco”</w:t>
      </w:r>
      <w:r>
        <w:rPr>
          <w:rFonts w:cstheme="minorHAnsi"/>
          <w:bCs/>
        </w:rPr>
        <w:t xml:space="preserve">, per un importo complessivo  pari ad € </w:t>
      </w:r>
      <w:r w:rsidR="00A07E30">
        <w:rPr>
          <w:rFonts w:cstheme="minorHAnsi"/>
          <w:bCs/>
        </w:rPr>
        <w:t>594,65</w:t>
      </w:r>
      <w:r>
        <w:rPr>
          <w:rFonts w:cstheme="minorHAnsi"/>
          <w:bCs/>
        </w:rPr>
        <w:t xml:space="preserve"> (</w:t>
      </w:r>
      <w:proofErr w:type="spellStart"/>
      <w:r w:rsidR="00A07E30">
        <w:rPr>
          <w:rFonts w:cstheme="minorHAnsi"/>
          <w:bCs/>
        </w:rPr>
        <w:t>cinquecentonovantaquattro</w:t>
      </w:r>
      <w:proofErr w:type="spellEnd"/>
      <w:r>
        <w:rPr>
          <w:rFonts w:cstheme="minorHAnsi"/>
          <w:bCs/>
        </w:rPr>
        <w:t>/</w:t>
      </w:r>
      <w:r w:rsidR="00A07E30">
        <w:rPr>
          <w:rFonts w:cstheme="minorHAnsi"/>
          <w:bCs/>
        </w:rPr>
        <w:t>65</w:t>
      </w:r>
      <w:r>
        <w:rPr>
          <w:rFonts w:cstheme="minorHAnsi"/>
          <w:bCs/>
        </w:rPr>
        <w:t>) + IVA</w:t>
      </w:r>
      <w:r w:rsidR="001366DE">
        <w:rPr>
          <w:rFonts w:cstheme="minorHAnsi"/>
          <w:bCs/>
        </w:rPr>
        <w:t xml:space="preserve"> come per Legge;</w:t>
      </w:r>
    </w:p>
    <w:p w14:paraId="1C78A827" w14:textId="77777777" w:rsidR="00137EB2" w:rsidRDefault="00137EB2" w:rsidP="00137EB2">
      <w:pPr>
        <w:numPr>
          <w:ilvl w:val="0"/>
          <w:numId w:val="48"/>
        </w:numPr>
        <w:suppressAutoHyphens/>
        <w:ind w:left="709" w:hanging="425"/>
        <w:jc w:val="both"/>
        <w:rPr>
          <w:rFonts w:ascii="Calibri" w:eastAsia="MS Mincho" w:hAnsi="Calibri" w:cstheme="minorHAnsi"/>
          <w:bCs/>
          <w:sz w:val="22"/>
          <w:szCs w:val="22"/>
        </w:rPr>
      </w:pPr>
      <w:r>
        <w:rPr>
          <w:rFonts w:ascii="Calibri" w:eastAsia="MS Mincho" w:hAnsi="Calibri" w:cstheme="minorHAnsi"/>
          <w:bCs/>
          <w:sz w:val="22"/>
          <w:szCs w:val="22"/>
        </w:rPr>
        <w:t>di dare mandato al RUP:</w:t>
      </w:r>
    </w:p>
    <w:p w14:paraId="5BD7A3FA" w14:textId="77777777" w:rsidR="00137EB2" w:rsidRDefault="00137EB2" w:rsidP="00137EB2">
      <w:pPr>
        <w:numPr>
          <w:ilvl w:val="1"/>
          <w:numId w:val="48"/>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7ABA966B" w14:textId="77777777" w:rsidR="00137EB2" w:rsidRDefault="00137EB2" w:rsidP="00137EB2">
      <w:pPr>
        <w:numPr>
          <w:ilvl w:val="1"/>
          <w:numId w:val="48"/>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63297696"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48B7521A"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3BD581B8"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attestare la regolarità e la correttezza del presente atto ai sensi e per gli effetti di quanto dispone l’art. 147-bis del D. Lgs. n° 267/2000;</w:t>
      </w:r>
    </w:p>
    <w:p w14:paraId="08DE3442"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lastRenderedPageBreak/>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4F87753C"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1AA94D8D"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bCs/>
          <w:sz w:val="22"/>
          <w:szCs w:val="22"/>
        </w:rPr>
        <w:t>di sottoporre il presente decreto a ratifica del Consiglio di Dipartimento nella prima adunanza pubblica</w:t>
      </w:r>
    </w:p>
    <w:p w14:paraId="6C10CA06" w14:textId="77777777" w:rsidR="00137EB2" w:rsidRDefault="00137EB2" w:rsidP="00137EB2">
      <w:pPr>
        <w:pStyle w:val="Paragrafoelenco"/>
        <w:ind w:left="5676" w:firstLine="696"/>
        <w:contextualSpacing/>
        <w:rPr>
          <w:rFonts w:eastAsia="Calibri" w:cstheme="minorHAnsi"/>
        </w:rPr>
      </w:pPr>
      <w:r>
        <w:rPr>
          <w:rFonts w:eastAsia="Calibri" w:cstheme="minorHAnsi"/>
        </w:rPr>
        <w:t>IL DIRETTORE</w:t>
      </w:r>
    </w:p>
    <w:p w14:paraId="5B234409" w14:textId="77777777" w:rsidR="00137EB2" w:rsidRDefault="00137EB2" w:rsidP="00137EB2">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1D76B5F8" w14:textId="77777777" w:rsidR="00E03757" w:rsidRPr="00116226" w:rsidRDefault="00E03757" w:rsidP="00116226"/>
    <w:sectPr w:rsidR="00E03757" w:rsidRPr="00116226" w:rsidSect="00634AE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ECC7CC" w14:textId="77777777" w:rsidR="00711437" w:rsidRDefault="00711437" w:rsidP="00C132F2">
      <w:r>
        <w:separator/>
      </w:r>
    </w:p>
  </w:endnote>
  <w:endnote w:type="continuationSeparator" w:id="0">
    <w:p w14:paraId="2FF74219" w14:textId="77777777" w:rsidR="00711437" w:rsidRDefault="00711437"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1"/>
    <w:family w:val="roman"/>
    <w:notTrueType/>
    <w:pitch w:val="variable"/>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0ADF60" w14:textId="77777777" w:rsidR="005C0DBC" w:rsidRDefault="005C0DBC" w:rsidP="00C35DFE">
    <w:pPr>
      <w:jc w:val="right"/>
      <w:rPr>
        <w:sz w:val="20"/>
        <w:szCs w:val="20"/>
      </w:rPr>
    </w:pPr>
  </w:p>
  <w:p w14:paraId="07283CA5"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30C84">
      <w:rPr>
        <w:noProof/>
        <w:sz w:val="20"/>
        <w:szCs w:val="20"/>
      </w:rPr>
      <w:t>2</w:t>
    </w:r>
    <w:r w:rsidRPr="00A8679C">
      <w:rPr>
        <w:sz w:val="20"/>
        <w:szCs w:val="20"/>
      </w:rPr>
      <w:fldChar w:fldCharType="end"/>
    </w:r>
  </w:p>
  <w:p w14:paraId="2DAB4675" w14:textId="77777777" w:rsidR="00793C98" w:rsidRDefault="00793C98" w:rsidP="00C35DFE">
    <w:pPr>
      <w:pStyle w:val="Pidipagina"/>
      <w:rPr>
        <w:sz w:val="20"/>
        <w:szCs w:val="20"/>
      </w:rPr>
    </w:pPr>
  </w:p>
  <w:p w14:paraId="1EBAB90B"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50848" w14:textId="77777777" w:rsidR="005C0DBC" w:rsidRDefault="005C0DBC" w:rsidP="005C0DBC">
    <w:pPr>
      <w:jc w:val="right"/>
      <w:rPr>
        <w:sz w:val="20"/>
        <w:szCs w:val="20"/>
      </w:rPr>
    </w:pPr>
  </w:p>
  <w:p w14:paraId="6FDB6674"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30C84">
      <w:rPr>
        <w:noProof/>
        <w:sz w:val="20"/>
        <w:szCs w:val="20"/>
      </w:rPr>
      <w:t>1</w:t>
    </w:r>
    <w:r w:rsidRPr="00A8679C">
      <w:rPr>
        <w:sz w:val="20"/>
        <w:szCs w:val="20"/>
      </w:rPr>
      <w:fldChar w:fldCharType="end"/>
    </w:r>
  </w:p>
  <w:p w14:paraId="4EF6681A" w14:textId="77777777" w:rsidR="005C0DBC" w:rsidRDefault="005C0DBC" w:rsidP="005C0DBC">
    <w:pPr>
      <w:pStyle w:val="Pidipagina"/>
      <w:rPr>
        <w:sz w:val="20"/>
        <w:szCs w:val="20"/>
      </w:rPr>
    </w:pPr>
  </w:p>
  <w:p w14:paraId="5E047FF1"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6DAD19DD" w14:textId="77777777" w:rsidR="005C0DBC" w:rsidRPr="007646E2" w:rsidRDefault="005C0DBC" w:rsidP="005C0DBC">
    <w:pPr>
      <w:pStyle w:val="Pidipagina"/>
      <w:rPr>
        <w:rFonts w:ascii="Eras Medium ITC" w:hAnsi="Eras Medium ITC"/>
        <w:bCs/>
        <w:i/>
        <w:iCs/>
        <w:color w:val="002060"/>
        <w:sz w:val="15"/>
        <w:szCs w:val="15"/>
      </w:rPr>
    </w:pPr>
  </w:p>
  <w:p w14:paraId="24C620E8"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5FE9343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10858E02"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6EA59CA5"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62774F70" w14:textId="77777777" w:rsidR="005C0DBC" w:rsidRPr="00B30C84"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7682322</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7682174</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7683446</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7683339</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7682320</w:t>
    </w:r>
  </w:p>
  <w:p w14:paraId="162F724D" w14:textId="77777777" w:rsidR="005C0DBC" w:rsidRPr="00834F79"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hyperlink r:id="rId4" w:history="1">
      <w:r w:rsidR="005C0DBC" w:rsidRPr="00834F79">
        <w:rPr>
          <w:rFonts w:ascii="Eras Medium ITC" w:hAnsi="Eras Medium ITC"/>
          <w:bCs/>
          <w:color w:val="002060"/>
          <w:sz w:val="13"/>
          <w:szCs w:val="13"/>
        </w:rPr>
        <w:t>marina.dambrosio@unina.it</w:t>
      </w:r>
    </w:hyperlink>
    <w:r w:rsidR="005C0DBC" w:rsidRPr="00834F79">
      <w:rPr>
        <w:rFonts w:ascii="Eras Medium ITC" w:hAnsi="Eras Medium ITC"/>
        <w:bCs/>
        <w:color w:val="002060"/>
        <w:sz w:val="13"/>
        <w:szCs w:val="13"/>
      </w:rPr>
      <w:tab/>
      <w:t>tiziana.bellardini@unina.it</w:t>
    </w:r>
    <w:r w:rsidR="005C0DBC" w:rsidRPr="00834F79">
      <w:rPr>
        <w:rFonts w:ascii="Eras Medium ITC" w:hAnsi="Eras Medium ITC"/>
        <w:bCs/>
        <w:color w:val="002060"/>
        <w:sz w:val="13"/>
        <w:szCs w:val="13"/>
      </w:rPr>
      <w:tab/>
    </w:r>
    <w:r w:rsidR="005C0DBC" w:rsidRPr="009A547C">
      <w:rPr>
        <w:rFonts w:ascii="Eras Medium ITC" w:hAnsi="Eras Medium ITC"/>
        <w:bCs/>
        <w:i/>
        <w:iCs/>
        <w:color w:val="002060"/>
        <w:sz w:val="13"/>
        <w:szCs w:val="13"/>
      </w:rPr>
      <w:t>nicolina.naccarato@unina.it</w:t>
    </w:r>
    <w:r w:rsidR="005C0DBC" w:rsidRPr="00834F79">
      <w:rPr>
        <w:rFonts w:ascii="Eras Medium ITC" w:hAnsi="Eras Medium ITC"/>
        <w:bCs/>
        <w:color w:val="002060"/>
        <w:sz w:val="13"/>
        <w:szCs w:val="13"/>
      </w:rPr>
      <w:tab/>
    </w:r>
    <w:r w:rsidR="005C0DBC" w:rsidRPr="009A547C">
      <w:rPr>
        <w:rFonts w:ascii="Eras Medium ITC" w:hAnsi="Eras Medium ITC"/>
        <w:bCs/>
        <w:i/>
        <w:iCs/>
        <w:color w:val="002060"/>
        <w:sz w:val="13"/>
        <w:szCs w:val="13"/>
      </w:rPr>
      <w:t>stefania.volpe@unina.it</w:t>
    </w:r>
    <w:r w:rsidR="005C0DBC" w:rsidRPr="009A547C">
      <w:rPr>
        <w:rFonts w:ascii="Eras Medium ITC" w:hAnsi="Eras Medium ITC"/>
        <w:bCs/>
        <w:i/>
        <w:iCs/>
        <w:color w:val="002060"/>
        <w:sz w:val="13"/>
        <w:szCs w:val="13"/>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08E122" w14:textId="77777777" w:rsidR="00711437" w:rsidRDefault="00711437" w:rsidP="00C132F2">
      <w:bookmarkStart w:id="0" w:name="_Hlk81916750"/>
      <w:bookmarkEnd w:id="0"/>
      <w:r>
        <w:separator/>
      </w:r>
    </w:p>
  </w:footnote>
  <w:footnote w:type="continuationSeparator" w:id="0">
    <w:p w14:paraId="3B84400A" w14:textId="77777777" w:rsidR="00711437" w:rsidRDefault="00711437"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4439D" w14:textId="77777777" w:rsidR="00793C98" w:rsidRDefault="00000000">
    <w:pPr>
      <w:pStyle w:val="Intestazione"/>
    </w:pPr>
    <w:r>
      <w:rPr>
        <w:noProof/>
      </w:rPr>
      <w:pict w14:anchorId="04A8A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E6C03" w14:textId="77777777"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605809B" wp14:editId="2C23A30F">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1FE29F8F" w14:textId="77777777" w:rsidR="00793C98" w:rsidRDefault="00793C98" w:rsidP="00F6601F">
    <w:pPr>
      <w:pStyle w:val="Intestazione"/>
    </w:pPr>
  </w:p>
  <w:p w14:paraId="540FFD27"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075F9" w14:textId="77777777" w:rsidR="007059EE" w:rsidRDefault="007059EE" w:rsidP="007059EE">
    <w:pPr>
      <w:pStyle w:val="Intestazione"/>
      <w:rPr>
        <w:noProof/>
      </w:rPr>
    </w:pPr>
    <w:r>
      <w:rPr>
        <w:noProof/>
        <w:lang w:eastAsia="it-IT"/>
      </w:rPr>
      <w:drawing>
        <wp:inline distT="0" distB="0" distL="0" distR="0" wp14:anchorId="6E334DBD" wp14:editId="413A3CF4">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396A9E69" w14:textId="77777777" w:rsidR="007059EE" w:rsidRDefault="007059EE" w:rsidP="007059EE">
    <w:pPr>
      <w:pStyle w:val="Intestazione"/>
      <w:jc w:val="right"/>
    </w:pPr>
    <w:proofErr w:type="gramStart"/>
    <w:r w:rsidRPr="00A77493">
      <w:rPr>
        <w:rFonts w:ascii="Eras Medium ITC" w:hAnsi="Eras Medium ITC"/>
        <w:sz w:val="20"/>
        <w:szCs w:val="20"/>
      </w:rPr>
      <w:t xml:space="preserve">Direttore:  </w:t>
    </w:r>
    <w:r w:rsidRPr="00A77493">
      <w:rPr>
        <w:rFonts w:ascii="Eras Medium ITC" w:hAnsi="Eras Medium ITC"/>
        <w:i/>
        <w:sz w:val="20"/>
        <w:szCs w:val="20"/>
      </w:rPr>
      <w:t>Prof.</w:t>
    </w:r>
    <w:proofErr w:type="gramEnd"/>
    <w:r w:rsidRPr="00A77493">
      <w:rPr>
        <w:rFonts w:ascii="Eras Medium ITC" w:hAnsi="Eras Medium ITC"/>
        <w:i/>
        <w:sz w:val="20"/>
        <w:szCs w:val="20"/>
      </w:rPr>
      <w:t xml:space="preserve"> Ing. Francesco Pirozzi</w:t>
    </w:r>
  </w:p>
  <w:p w14:paraId="4A4BEA86" w14:textId="77777777" w:rsidR="007059EE" w:rsidRPr="00122370" w:rsidRDefault="007059EE" w:rsidP="007059EE">
    <w:pPr>
      <w:pStyle w:val="Intestazione"/>
    </w:pPr>
  </w:p>
  <w:p w14:paraId="5D71025A"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6"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7"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56727370">
    <w:abstractNumId w:val="37"/>
  </w:num>
  <w:num w:numId="2" w16cid:durableId="525025053">
    <w:abstractNumId w:val="26"/>
  </w:num>
  <w:num w:numId="3" w16cid:durableId="1817722859">
    <w:abstractNumId w:val="36"/>
  </w:num>
  <w:num w:numId="4" w16cid:durableId="214971470">
    <w:abstractNumId w:val="30"/>
  </w:num>
  <w:num w:numId="5" w16cid:durableId="1146236371">
    <w:abstractNumId w:val="31"/>
  </w:num>
  <w:num w:numId="6" w16cid:durableId="1487747097">
    <w:abstractNumId w:val="18"/>
  </w:num>
  <w:num w:numId="7" w16cid:durableId="949823329">
    <w:abstractNumId w:val="16"/>
  </w:num>
  <w:num w:numId="8" w16cid:durableId="795218441">
    <w:abstractNumId w:val="22"/>
  </w:num>
  <w:num w:numId="9" w16cid:durableId="1443107915">
    <w:abstractNumId w:val="4"/>
  </w:num>
  <w:num w:numId="10" w16cid:durableId="813716323">
    <w:abstractNumId w:val="44"/>
  </w:num>
  <w:num w:numId="11" w16cid:durableId="175733458">
    <w:abstractNumId w:val="35"/>
  </w:num>
  <w:num w:numId="12" w16cid:durableId="2096433815">
    <w:abstractNumId w:val="12"/>
  </w:num>
  <w:num w:numId="13" w16cid:durableId="223879894">
    <w:abstractNumId w:val="5"/>
  </w:num>
  <w:num w:numId="14" w16cid:durableId="222759132">
    <w:abstractNumId w:val="23"/>
  </w:num>
  <w:num w:numId="15" w16cid:durableId="722287991">
    <w:abstractNumId w:val="43"/>
  </w:num>
  <w:num w:numId="16" w16cid:durableId="1285119602">
    <w:abstractNumId w:val="40"/>
  </w:num>
  <w:num w:numId="17" w16cid:durableId="1777678589">
    <w:abstractNumId w:val="33"/>
  </w:num>
  <w:num w:numId="18" w16cid:durableId="2029989043">
    <w:abstractNumId w:val="29"/>
  </w:num>
  <w:num w:numId="19" w16cid:durableId="1307123622">
    <w:abstractNumId w:val="21"/>
  </w:num>
  <w:num w:numId="20" w16cid:durableId="691152726">
    <w:abstractNumId w:val="25"/>
  </w:num>
  <w:num w:numId="21" w16cid:durableId="1160390025">
    <w:abstractNumId w:val="41"/>
  </w:num>
  <w:num w:numId="22" w16cid:durableId="733503751">
    <w:abstractNumId w:val="34"/>
  </w:num>
  <w:num w:numId="23" w16cid:durableId="348146743">
    <w:abstractNumId w:val="13"/>
  </w:num>
  <w:num w:numId="24" w16cid:durableId="70126338">
    <w:abstractNumId w:val="1"/>
  </w:num>
  <w:num w:numId="25" w16cid:durableId="1714889698">
    <w:abstractNumId w:val="14"/>
  </w:num>
  <w:num w:numId="26" w16cid:durableId="544219994">
    <w:abstractNumId w:val="10"/>
  </w:num>
  <w:num w:numId="27" w16cid:durableId="1508595875">
    <w:abstractNumId w:val="6"/>
  </w:num>
  <w:num w:numId="28" w16cid:durableId="1221671670">
    <w:abstractNumId w:val="8"/>
  </w:num>
  <w:num w:numId="29" w16cid:durableId="71709085">
    <w:abstractNumId w:val="20"/>
  </w:num>
  <w:num w:numId="30" w16cid:durableId="2076508642">
    <w:abstractNumId w:val="39"/>
  </w:num>
  <w:num w:numId="31" w16cid:durableId="205992247">
    <w:abstractNumId w:val="3"/>
  </w:num>
  <w:num w:numId="32" w16cid:durableId="324819341">
    <w:abstractNumId w:val="24"/>
  </w:num>
  <w:num w:numId="33" w16cid:durableId="188103964">
    <w:abstractNumId w:val="28"/>
  </w:num>
  <w:num w:numId="34" w16cid:durableId="1899246766">
    <w:abstractNumId w:val="15"/>
  </w:num>
  <w:num w:numId="35" w16cid:durableId="1630821639">
    <w:abstractNumId w:val="2"/>
  </w:num>
  <w:num w:numId="36" w16cid:durableId="858349105">
    <w:abstractNumId w:val="27"/>
  </w:num>
  <w:num w:numId="37" w16cid:durableId="78114966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7673933">
    <w:abstractNumId w:val="11"/>
  </w:num>
  <w:num w:numId="39" w16cid:durableId="1305041806">
    <w:abstractNumId w:val="45"/>
  </w:num>
  <w:num w:numId="40" w16cid:durableId="2120223914">
    <w:abstractNumId w:val="38"/>
  </w:num>
  <w:num w:numId="41" w16cid:durableId="192961563">
    <w:abstractNumId w:val="19"/>
  </w:num>
  <w:num w:numId="42" w16cid:durableId="1123503563">
    <w:abstractNumId w:val="32"/>
  </w:num>
  <w:num w:numId="43" w16cid:durableId="1890606265">
    <w:abstractNumId w:val="7"/>
  </w:num>
  <w:num w:numId="44" w16cid:durableId="1866862442">
    <w:abstractNumId w:val="0"/>
  </w:num>
  <w:num w:numId="45" w16cid:durableId="1959414972">
    <w:abstractNumId w:val="9"/>
  </w:num>
  <w:num w:numId="46" w16cid:durableId="1800488279">
    <w:abstractNumId w:val="17"/>
  </w:num>
  <w:num w:numId="47" w16cid:durableId="540287479">
    <w:abstractNumId w:val="27"/>
  </w:num>
  <w:num w:numId="48" w16cid:durableId="1585720432">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730E"/>
    <w:rsid w:val="0001449C"/>
    <w:rsid w:val="000178BF"/>
    <w:rsid w:val="0003556C"/>
    <w:rsid w:val="00036991"/>
    <w:rsid w:val="0004038E"/>
    <w:rsid w:val="00046815"/>
    <w:rsid w:val="000515CC"/>
    <w:rsid w:val="00051696"/>
    <w:rsid w:val="000535CC"/>
    <w:rsid w:val="00055C5F"/>
    <w:rsid w:val="00070362"/>
    <w:rsid w:val="0008007A"/>
    <w:rsid w:val="00086B7E"/>
    <w:rsid w:val="00092793"/>
    <w:rsid w:val="00095360"/>
    <w:rsid w:val="000A6F85"/>
    <w:rsid w:val="000B06ED"/>
    <w:rsid w:val="000B7AD0"/>
    <w:rsid w:val="000C09DA"/>
    <w:rsid w:val="000D779C"/>
    <w:rsid w:val="000E179B"/>
    <w:rsid w:val="000F2C4A"/>
    <w:rsid w:val="00104D6F"/>
    <w:rsid w:val="001077C8"/>
    <w:rsid w:val="00116226"/>
    <w:rsid w:val="00121BB0"/>
    <w:rsid w:val="001222AD"/>
    <w:rsid w:val="00122370"/>
    <w:rsid w:val="001228AD"/>
    <w:rsid w:val="00124039"/>
    <w:rsid w:val="001366DE"/>
    <w:rsid w:val="00137EB2"/>
    <w:rsid w:val="0014240D"/>
    <w:rsid w:val="00154869"/>
    <w:rsid w:val="00163AB7"/>
    <w:rsid w:val="00173BFC"/>
    <w:rsid w:val="0018423E"/>
    <w:rsid w:val="00187FDD"/>
    <w:rsid w:val="001A520C"/>
    <w:rsid w:val="001B1870"/>
    <w:rsid w:val="001B2C7F"/>
    <w:rsid w:val="001B4C5F"/>
    <w:rsid w:val="001B57C1"/>
    <w:rsid w:val="001C20CF"/>
    <w:rsid w:val="001C6F21"/>
    <w:rsid w:val="001C6F59"/>
    <w:rsid w:val="001D2A69"/>
    <w:rsid w:val="001D6E71"/>
    <w:rsid w:val="001E20EB"/>
    <w:rsid w:val="001F159C"/>
    <w:rsid w:val="001F1E8C"/>
    <w:rsid w:val="00214FE0"/>
    <w:rsid w:val="00220610"/>
    <w:rsid w:val="00230B21"/>
    <w:rsid w:val="00231985"/>
    <w:rsid w:val="002378B8"/>
    <w:rsid w:val="00244011"/>
    <w:rsid w:val="0024540F"/>
    <w:rsid w:val="00252980"/>
    <w:rsid w:val="00260EDC"/>
    <w:rsid w:val="00264AF1"/>
    <w:rsid w:val="0027037B"/>
    <w:rsid w:val="00271ABE"/>
    <w:rsid w:val="002759DD"/>
    <w:rsid w:val="00275C02"/>
    <w:rsid w:val="00276181"/>
    <w:rsid w:val="002925C1"/>
    <w:rsid w:val="00292DE1"/>
    <w:rsid w:val="002B5355"/>
    <w:rsid w:val="002B629B"/>
    <w:rsid w:val="002C2342"/>
    <w:rsid w:val="002C707C"/>
    <w:rsid w:val="002C716C"/>
    <w:rsid w:val="00314D84"/>
    <w:rsid w:val="003161DC"/>
    <w:rsid w:val="0032007B"/>
    <w:rsid w:val="00335A56"/>
    <w:rsid w:val="003413B7"/>
    <w:rsid w:val="0035693C"/>
    <w:rsid w:val="00357D86"/>
    <w:rsid w:val="00364A66"/>
    <w:rsid w:val="00367FB5"/>
    <w:rsid w:val="00370A11"/>
    <w:rsid w:val="00373270"/>
    <w:rsid w:val="00373A79"/>
    <w:rsid w:val="00376960"/>
    <w:rsid w:val="00393496"/>
    <w:rsid w:val="003A719E"/>
    <w:rsid w:val="003C056C"/>
    <w:rsid w:val="003C2E9F"/>
    <w:rsid w:val="003C2FF8"/>
    <w:rsid w:val="003D0333"/>
    <w:rsid w:val="003D7FE0"/>
    <w:rsid w:val="003E4E10"/>
    <w:rsid w:val="003F0835"/>
    <w:rsid w:val="00401AA6"/>
    <w:rsid w:val="0042711C"/>
    <w:rsid w:val="00430501"/>
    <w:rsid w:val="00446FEC"/>
    <w:rsid w:val="00457607"/>
    <w:rsid w:val="00471718"/>
    <w:rsid w:val="00476B94"/>
    <w:rsid w:val="00480575"/>
    <w:rsid w:val="004810DE"/>
    <w:rsid w:val="00486A32"/>
    <w:rsid w:val="004876B2"/>
    <w:rsid w:val="004951FA"/>
    <w:rsid w:val="004B73BD"/>
    <w:rsid w:val="004C28CE"/>
    <w:rsid w:val="004C361B"/>
    <w:rsid w:val="004D00D0"/>
    <w:rsid w:val="004D19C9"/>
    <w:rsid w:val="004D41E2"/>
    <w:rsid w:val="004E1B58"/>
    <w:rsid w:val="004F5647"/>
    <w:rsid w:val="005002BC"/>
    <w:rsid w:val="00514D59"/>
    <w:rsid w:val="005152C7"/>
    <w:rsid w:val="005176FF"/>
    <w:rsid w:val="00520676"/>
    <w:rsid w:val="005456EE"/>
    <w:rsid w:val="00563D9C"/>
    <w:rsid w:val="0056476F"/>
    <w:rsid w:val="00567A22"/>
    <w:rsid w:val="00571E3B"/>
    <w:rsid w:val="00573C42"/>
    <w:rsid w:val="00573E0A"/>
    <w:rsid w:val="0057742F"/>
    <w:rsid w:val="005853D1"/>
    <w:rsid w:val="00592016"/>
    <w:rsid w:val="00592572"/>
    <w:rsid w:val="005A57AD"/>
    <w:rsid w:val="005A6CEF"/>
    <w:rsid w:val="005A6F4B"/>
    <w:rsid w:val="005A7E71"/>
    <w:rsid w:val="005B272F"/>
    <w:rsid w:val="005C0DBC"/>
    <w:rsid w:val="005C73B5"/>
    <w:rsid w:val="005D2F1E"/>
    <w:rsid w:val="005D3B9F"/>
    <w:rsid w:val="005D7960"/>
    <w:rsid w:val="005D79F5"/>
    <w:rsid w:val="005D7AAD"/>
    <w:rsid w:val="005E35C5"/>
    <w:rsid w:val="005E6880"/>
    <w:rsid w:val="005E7C71"/>
    <w:rsid w:val="0060202F"/>
    <w:rsid w:val="006070C6"/>
    <w:rsid w:val="00612F27"/>
    <w:rsid w:val="006133D6"/>
    <w:rsid w:val="0062200C"/>
    <w:rsid w:val="00626BEC"/>
    <w:rsid w:val="00632455"/>
    <w:rsid w:val="00634AE9"/>
    <w:rsid w:val="00645E85"/>
    <w:rsid w:val="00654769"/>
    <w:rsid w:val="00654EA1"/>
    <w:rsid w:val="00666D68"/>
    <w:rsid w:val="00672AD5"/>
    <w:rsid w:val="006736F1"/>
    <w:rsid w:val="006749C7"/>
    <w:rsid w:val="0067651E"/>
    <w:rsid w:val="00677011"/>
    <w:rsid w:val="00684E84"/>
    <w:rsid w:val="00686DA4"/>
    <w:rsid w:val="006958B0"/>
    <w:rsid w:val="00696020"/>
    <w:rsid w:val="006B0B5E"/>
    <w:rsid w:val="006B4944"/>
    <w:rsid w:val="006C2D96"/>
    <w:rsid w:val="006C448E"/>
    <w:rsid w:val="006C522A"/>
    <w:rsid w:val="006D0993"/>
    <w:rsid w:val="006D12C0"/>
    <w:rsid w:val="006D65D8"/>
    <w:rsid w:val="006E6CDB"/>
    <w:rsid w:val="006F2C8B"/>
    <w:rsid w:val="007059EE"/>
    <w:rsid w:val="00711437"/>
    <w:rsid w:val="00711E3D"/>
    <w:rsid w:val="00714584"/>
    <w:rsid w:val="0071797F"/>
    <w:rsid w:val="00720D3D"/>
    <w:rsid w:val="00735312"/>
    <w:rsid w:val="0073564C"/>
    <w:rsid w:val="00755FC0"/>
    <w:rsid w:val="007646E2"/>
    <w:rsid w:val="00793C98"/>
    <w:rsid w:val="0079442C"/>
    <w:rsid w:val="007A1B60"/>
    <w:rsid w:val="007C209C"/>
    <w:rsid w:val="007C2749"/>
    <w:rsid w:val="007C44C3"/>
    <w:rsid w:val="007C51F4"/>
    <w:rsid w:val="007C582D"/>
    <w:rsid w:val="007D6190"/>
    <w:rsid w:val="007E5967"/>
    <w:rsid w:val="007E765F"/>
    <w:rsid w:val="007F15AF"/>
    <w:rsid w:val="007F1A4C"/>
    <w:rsid w:val="00800842"/>
    <w:rsid w:val="00801B30"/>
    <w:rsid w:val="00801C9D"/>
    <w:rsid w:val="00812C1C"/>
    <w:rsid w:val="00824FB8"/>
    <w:rsid w:val="00826048"/>
    <w:rsid w:val="008310AE"/>
    <w:rsid w:val="00834F79"/>
    <w:rsid w:val="00841798"/>
    <w:rsid w:val="00844B31"/>
    <w:rsid w:val="008548F2"/>
    <w:rsid w:val="008606E5"/>
    <w:rsid w:val="008658CF"/>
    <w:rsid w:val="00867CE3"/>
    <w:rsid w:val="00871558"/>
    <w:rsid w:val="008738E1"/>
    <w:rsid w:val="00895A97"/>
    <w:rsid w:val="00896321"/>
    <w:rsid w:val="00897D48"/>
    <w:rsid w:val="008A08A1"/>
    <w:rsid w:val="008D01B4"/>
    <w:rsid w:val="008D4B5A"/>
    <w:rsid w:val="008D6949"/>
    <w:rsid w:val="008E2EC2"/>
    <w:rsid w:val="008F048A"/>
    <w:rsid w:val="008F22D5"/>
    <w:rsid w:val="008F661F"/>
    <w:rsid w:val="008F6859"/>
    <w:rsid w:val="00906839"/>
    <w:rsid w:val="0090691E"/>
    <w:rsid w:val="00913762"/>
    <w:rsid w:val="00915B75"/>
    <w:rsid w:val="00916B0B"/>
    <w:rsid w:val="0092021C"/>
    <w:rsid w:val="0094624B"/>
    <w:rsid w:val="009540FD"/>
    <w:rsid w:val="00960F93"/>
    <w:rsid w:val="00961908"/>
    <w:rsid w:val="009630CA"/>
    <w:rsid w:val="0097597A"/>
    <w:rsid w:val="009861CD"/>
    <w:rsid w:val="0099536C"/>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5C29"/>
    <w:rsid w:val="00A05C82"/>
    <w:rsid w:val="00A07203"/>
    <w:rsid w:val="00A07E30"/>
    <w:rsid w:val="00A1043E"/>
    <w:rsid w:val="00A14D6A"/>
    <w:rsid w:val="00A1724C"/>
    <w:rsid w:val="00A241D8"/>
    <w:rsid w:val="00A26FF6"/>
    <w:rsid w:val="00A31323"/>
    <w:rsid w:val="00A41AE1"/>
    <w:rsid w:val="00A41E21"/>
    <w:rsid w:val="00A4294D"/>
    <w:rsid w:val="00A645B9"/>
    <w:rsid w:val="00A77493"/>
    <w:rsid w:val="00A81493"/>
    <w:rsid w:val="00A8679C"/>
    <w:rsid w:val="00A916DA"/>
    <w:rsid w:val="00A94335"/>
    <w:rsid w:val="00AA0B3E"/>
    <w:rsid w:val="00AA4ACE"/>
    <w:rsid w:val="00AA57C0"/>
    <w:rsid w:val="00AA6520"/>
    <w:rsid w:val="00AA6A4B"/>
    <w:rsid w:val="00AB670A"/>
    <w:rsid w:val="00AB7DEF"/>
    <w:rsid w:val="00AC1D00"/>
    <w:rsid w:val="00AC7ED3"/>
    <w:rsid w:val="00AD0716"/>
    <w:rsid w:val="00AD42D0"/>
    <w:rsid w:val="00AE0089"/>
    <w:rsid w:val="00AE20B4"/>
    <w:rsid w:val="00AF4BFB"/>
    <w:rsid w:val="00B01AD0"/>
    <w:rsid w:val="00B053F3"/>
    <w:rsid w:val="00B2600C"/>
    <w:rsid w:val="00B30C84"/>
    <w:rsid w:val="00B326C9"/>
    <w:rsid w:val="00B42611"/>
    <w:rsid w:val="00B501D1"/>
    <w:rsid w:val="00B56992"/>
    <w:rsid w:val="00B67542"/>
    <w:rsid w:val="00B715A1"/>
    <w:rsid w:val="00B73C6A"/>
    <w:rsid w:val="00B90439"/>
    <w:rsid w:val="00BB09FE"/>
    <w:rsid w:val="00BB32E0"/>
    <w:rsid w:val="00BC3F4B"/>
    <w:rsid w:val="00BC4EB3"/>
    <w:rsid w:val="00BD2DEC"/>
    <w:rsid w:val="00BD4D74"/>
    <w:rsid w:val="00BD4E22"/>
    <w:rsid w:val="00BD5924"/>
    <w:rsid w:val="00BD6328"/>
    <w:rsid w:val="00BD7176"/>
    <w:rsid w:val="00BE2797"/>
    <w:rsid w:val="00C020D3"/>
    <w:rsid w:val="00C0542A"/>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57F9"/>
    <w:rsid w:val="00C63B08"/>
    <w:rsid w:val="00C64FBB"/>
    <w:rsid w:val="00C67C1F"/>
    <w:rsid w:val="00C82895"/>
    <w:rsid w:val="00CA24B6"/>
    <w:rsid w:val="00CA2DC8"/>
    <w:rsid w:val="00CA3DE1"/>
    <w:rsid w:val="00CB4329"/>
    <w:rsid w:val="00CD1B7C"/>
    <w:rsid w:val="00CD6564"/>
    <w:rsid w:val="00CE2206"/>
    <w:rsid w:val="00CE60DA"/>
    <w:rsid w:val="00CF6B79"/>
    <w:rsid w:val="00D006C8"/>
    <w:rsid w:val="00D0138B"/>
    <w:rsid w:val="00D02982"/>
    <w:rsid w:val="00D12416"/>
    <w:rsid w:val="00D1524E"/>
    <w:rsid w:val="00D226F5"/>
    <w:rsid w:val="00D36019"/>
    <w:rsid w:val="00D370C3"/>
    <w:rsid w:val="00D43944"/>
    <w:rsid w:val="00D45182"/>
    <w:rsid w:val="00D47319"/>
    <w:rsid w:val="00D75599"/>
    <w:rsid w:val="00D75D44"/>
    <w:rsid w:val="00D76ED3"/>
    <w:rsid w:val="00D85744"/>
    <w:rsid w:val="00D911D8"/>
    <w:rsid w:val="00D95002"/>
    <w:rsid w:val="00D96B4D"/>
    <w:rsid w:val="00DA581E"/>
    <w:rsid w:val="00DB2688"/>
    <w:rsid w:val="00DD21F4"/>
    <w:rsid w:val="00DD351F"/>
    <w:rsid w:val="00DD59F0"/>
    <w:rsid w:val="00DD6233"/>
    <w:rsid w:val="00DF36A1"/>
    <w:rsid w:val="00DF4F77"/>
    <w:rsid w:val="00DF6473"/>
    <w:rsid w:val="00E03757"/>
    <w:rsid w:val="00E13E37"/>
    <w:rsid w:val="00E13EB5"/>
    <w:rsid w:val="00E1633F"/>
    <w:rsid w:val="00E43BE4"/>
    <w:rsid w:val="00E4666D"/>
    <w:rsid w:val="00E51741"/>
    <w:rsid w:val="00E70490"/>
    <w:rsid w:val="00E769BA"/>
    <w:rsid w:val="00E91E0D"/>
    <w:rsid w:val="00E94E29"/>
    <w:rsid w:val="00E95EE3"/>
    <w:rsid w:val="00EA1DE5"/>
    <w:rsid w:val="00EA7844"/>
    <w:rsid w:val="00EB1491"/>
    <w:rsid w:val="00EB23FC"/>
    <w:rsid w:val="00EB67AA"/>
    <w:rsid w:val="00EB7F4F"/>
    <w:rsid w:val="00EC3DC8"/>
    <w:rsid w:val="00EC6EDD"/>
    <w:rsid w:val="00ED1468"/>
    <w:rsid w:val="00EE61B0"/>
    <w:rsid w:val="00EF149B"/>
    <w:rsid w:val="00F23514"/>
    <w:rsid w:val="00F262E0"/>
    <w:rsid w:val="00F57F06"/>
    <w:rsid w:val="00F623EB"/>
    <w:rsid w:val="00F65E38"/>
    <w:rsid w:val="00F6601F"/>
    <w:rsid w:val="00F72FEE"/>
    <w:rsid w:val="00F754E0"/>
    <w:rsid w:val="00F7773D"/>
    <w:rsid w:val="00F83C03"/>
    <w:rsid w:val="00F90BC5"/>
    <w:rsid w:val="00FA17BA"/>
    <w:rsid w:val="00FA349C"/>
    <w:rsid w:val="00FB3551"/>
    <w:rsid w:val="00FC392D"/>
    <w:rsid w:val="00FC5B85"/>
    <w:rsid w:val="00FD10ED"/>
    <w:rsid w:val="00FD2A3F"/>
    <w:rsid w:val="00FD5A1E"/>
    <w:rsid w:val="00FE11AB"/>
    <w:rsid w:val="00FE6A58"/>
    <w:rsid w:val="00FF229B"/>
    <w:rsid w:val="00FF59C1"/>
    <w:rsid w:val="00FF67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C8DEFF"/>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nhideWhenUsed/>
    <w:rsid w:val="00C132F2"/>
    <w:pPr>
      <w:tabs>
        <w:tab w:val="center" w:pos="4819"/>
        <w:tab w:val="right" w:pos="9638"/>
      </w:tabs>
    </w:pPr>
  </w:style>
  <w:style w:type="character" w:customStyle="1" w:styleId="PidipaginaCarattere">
    <w:name w:val="Piè di pagina Carattere"/>
    <w:basedOn w:val="Carpredefinitoparagrafo"/>
    <w:link w:val="Pidipagina"/>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595061">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1864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EB295-3B8E-4EA5-9C3B-D674534AA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1</TotalTime>
  <Pages>4</Pages>
  <Words>1819</Words>
  <Characters>10374</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2024-07-01T11:11:00Z</cp:lastPrinted>
  <dcterms:created xsi:type="dcterms:W3CDTF">2024-07-12T10:50:00Z</dcterms:created>
  <dcterms:modified xsi:type="dcterms:W3CDTF">2024-07-12T10:50:00Z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2024-02-09T10:42:21Z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e323d111-3492-4230-a874-e2a7c475d418</vt:lpwstr>
  </property>
  <property fmtid="{D5CDD505-2E9C-101B-9397-08002B2CF9AE}" pid="8" name="MSIP_Label_2ad0b24d-6422-44b0-b3de-abb3a9e8c81a_ContentBits">
    <vt:lpwstr>0</vt:lpwstr>
  </property>
</Properties>
</file>